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9ce6tekstu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lineRule="auto" w:line="276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Wewnętrzna procedura dokonywania zgłoszeń naruszeń prawa i podejmowania działań następczych w Komendzie Powiatowej Policji w Krapkowicach i jednostce jej podległej</w:t>
      </w:r>
    </w:p>
    <w:p>
      <w:pPr>
        <w:pStyle w:val="Tre9ce6tekstu"/>
        <w:spacing w:lineRule="auto" w:line="276"/>
        <w:jc w:val="center"/>
        <w:rPr/>
      </w:pPr>
      <w:r>
        <w:rPr/>
      </w:r>
    </w:p>
    <w:p>
      <w:pPr>
        <w:pStyle w:val="Tre9ce6tekstu"/>
        <w:spacing w:lineRule="auto" w:line="276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Rozdział I</w:t>
      </w:r>
    </w:p>
    <w:p>
      <w:pPr>
        <w:pStyle w:val="Tre9ce6tekstu"/>
        <w:spacing w:lineRule="auto" w:line="276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Przepisy wstępne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</w:rPr>
        <w:t xml:space="preserve">§1. Procedura zostaje ustanowiona w celu zapewnienia należytej ochrony sygnalistom, czyli osobom zgłaszającym informacje o naruszeniach prawa, a także osobom, które pomagają im dokonać </w:t>
      </w:r>
      <w:r>
        <w:rPr>
          <w:rFonts w:cs="Times New Roman" w:ascii="Times New Roman" w:hAnsi="Times New Roman"/>
          <w:color w:val="000000" w:themeColor="text1"/>
        </w:rPr>
        <w:t>zgłoszenia oraz osobom najbliższym dla sygnalisty w rozumieniu art. 115 § 11 ustawy z dn. 6 czerwca 1997 r. - Kodeks karny. Procedura określa zasady i tryb zgłaszania przez sygnalistów informacji o naruszeniu prawa (w tym informacji o uzasadnionym podejrzeniu dotyczącym zaistniałego lub potencjalnego naruszenia prawa, do którego doszło lub prawdopodobnie dojdzie lub informacji dotyczącej próby ukrycia takiego naruszenia w KPP w Krapkowicach i jednostce jej podległej).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§2. Podejmowanie zgłoszeń naruszeń prawa jest elementem prawidłowego i bezpiecznego zarządzania w Komendzie Powiatowej Policji w Krapkowicach i jednostce jej podległej i służy zwiększeniu efektywności wykrywania nieprawidłowości i podejmowania działań w celu ich eliminowania i ograniczania ryzyka na wszystkich poziomach organizacji.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§3.  Procedura ustalona została po konsultacji z zakładowymi organizacjami związkowymi.</w:t>
      </w:r>
    </w:p>
    <w:p>
      <w:pPr>
        <w:pStyle w:val="Tre9ce6tekstu"/>
        <w:spacing w:lineRule="auto" w:line="276"/>
        <w:jc w:val="both"/>
        <w:rPr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§4.</w:t>
      </w:r>
      <w:r>
        <w:rPr>
          <w:rFonts w:cs="Times New Roman" w:ascii="Times New Roman" w:hAnsi="Times New Roman"/>
        </w:rPr>
        <w:t>Procedura zgłoszeń wewnętrznych ma zastosowanie do byłych i obecnych pracowników/policjantów Komendy Powiatowej Policji w Krapkowicach i jednostki jej podległej oraz osób ubiegających się o pracę na podstawie stosunku pracy lub innego stosunku prawnego stanowiącego podstawę świadczenia pracy lub usług lub pełnienia funkcji, lub pełnienia służby       w Komendzie Powiatowej Policji w Krapkowicach i jednostce jej podległej.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§5.  Procedury zgłoszeń wewnętrznych nie stosuje się do informacji objętych:</w:t>
      </w:r>
    </w:p>
    <w:p>
      <w:pPr>
        <w:pStyle w:val="Tre9ce6tekstu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przepisami o ochronie informacji niejawnych oraz innych informacji, które nie podlegają ujawnieniu z mocy przepisów prawa powszechnie obowiązującego ze względów bezpieczeństwa publicznego,</w:t>
      </w:r>
    </w:p>
    <w:p>
      <w:pPr>
        <w:pStyle w:val="Tre9ce6tekstu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tajemnicą zawodową zawodów medycznych oraz prawniczych,</w:t>
      </w:r>
    </w:p>
    <w:p>
      <w:pPr>
        <w:pStyle w:val="Tre9ce6tekstu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tajemnicą narady sędziowskiej,</w:t>
      </w:r>
    </w:p>
    <w:p>
      <w:pPr>
        <w:pStyle w:val="Tre9ce6tekstu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postępowaniem karnym – w zakresie tajemnicy postępowania przygotowawczego oraz tajemnicy rozprawy sądowej prowadzonej z wyłączeniem jawności.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§6. Procedury zgłoszeń wewnętrznych nie stosuje się do naruszeń prawa w zakresie zamówień        w dziedzinach obronności i bezpieczeństwa w rozumieniu art. 7 pkt 36 ustawy z dnia 11 września 2019 r. – </w:t>
      </w:r>
      <w:r>
        <w:rPr>
          <w:rFonts w:cs="Times New Roman" w:ascii="Times New Roman" w:hAnsi="Times New Roman"/>
          <w:i/>
        </w:rPr>
        <w:t>Prawo zamówień publicznych</w:t>
      </w:r>
      <w:r>
        <w:rPr>
          <w:rFonts w:cs="Times New Roman" w:ascii="Times New Roman" w:hAnsi="Times New Roman"/>
        </w:rPr>
        <w:t xml:space="preserve"> (Dz.U. z 2023 r. poz. 1605 i 1720), do których nie stosuje się tej ustawy, umów offsetowych zawieranych na podstawie ustawy z dnia 26 czerwca 2014 r.         </w:t>
      </w:r>
      <w:r>
        <w:rPr>
          <w:rFonts w:cs="Times New Roman" w:ascii="Times New Roman" w:hAnsi="Times New Roman"/>
          <w:i/>
        </w:rPr>
        <w:t>o niektórych umowach zawieranych w związku z realizacją zamówień o podstawowym znaczeniu dla bezpieczeństwa państwa</w:t>
      </w:r>
      <w:r>
        <w:rPr>
          <w:rFonts w:cs="Times New Roman" w:ascii="Times New Roman" w:hAnsi="Times New Roman"/>
        </w:rPr>
        <w:t xml:space="preserve"> (Dz.U. z 2022 r. poz. 1218) oraz innych środków podejmowanych       w celu ochrony podstawowych lub istotnych interesów bezpieczeństwa państwa na podstawie art. 236 </w:t>
      </w:r>
      <w:r>
        <w:rPr>
          <w:rFonts w:cs="Times New Roman" w:ascii="Times New Roman" w:hAnsi="Times New Roman"/>
          <w:i/>
        </w:rPr>
        <w:t>Traktatu o funkcjonowaniu Unii Europejskiej</w:t>
      </w:r>
      <w:r>
        <w:rPr>
          <w:rFonts w:cs="Times New Roman" w:ascii="Times New Roman" w:hAnsi="Times New Roman"/>
        </w:rPr>
        <w:t>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§7. Osoba dokonująca zgłoszenia, w sposób określony w rozdziale III procedury zgłoszeń wewnętrznych do etapu wstępnej weryfikacji zgłoszenia nazywana jest w niniejszej procedurze „zgłaszającym”. Po ustaleniu w toku wstępnej weryfikacji pozytywnych przesłanek o których mowa w  procedury zgłoszeń wewnętrznych, osoba ta nazywana jest „sygnalistą”.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§8. Procedura zgłoszeń wewnętrznych nie dopuszcza anonimowego zgłoszenia. Zgłoszenia anonimowe nie podlegają rozpoznaniu w trybie przepisów ustawy z dnia 14 czerwca 2024 r.            </w:t>
      </w:r>
      <w:r>
        <w:rPr>
          <w:rFonts w:cs="Times New Roman" w:ascii="Times New Roman" w:hAnsi="Times New Roman"/>
          <w:i/>
        </w:rPr>
        <w:t>o ochronie sygnalistów</w:t>
      </w:r>
      <w:r>
        <w:rPr>
          <w:rFonts w:cs="Times New Roman" w:ascii="Times New Roman" w:hAnsi="Times New Roman"/>
        </w:rPr>
        <w:t xml:space="preserve"> – zwanej dalej ustawą </w:t>
      </w:r>
      <w:r>
        <w:rPr>
          <w:rFonts w:cs="Times New Roman" w:ascii="Times New Roman" w:hAnsi="Times New Roman"/>
          <w:i/>
        </w:rPr>
        <w:t>o ochronie sygnalistów</w:t>
      </w:r>
      <w:r>
        <w:rPr>
          <w:rFonts w:cs="Times New Roman" w:ascii="Times New Roman" w:hAnsi="Times New Roman"/>
        </w:rPr>
        <w:t xml:space="preserve"> oraz niniejszej procedury zgłoszeń wewnętrznych.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§9. Procedury zgłoszeń wewnętrznych nie stosuje się do naruszeń dotyczących obowiązujących      w Komendzie Powiatowej Policji w Krapkowicach i jednostce jej podległej regulacji wewnętrznych i standardów etycznych, które zostały ustanowione na podstawie przepisów prawa powszechnie obowiązującego.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§10. Definicje użyte w procedurze oznaczają:</w:t>
      </w:r>
    </w:p>
    <w:p>
      <w:pPr>
        <w:pStyle w:val="Tre9ce6tekstu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KPP – Komenda Powiatowa Policji w Krapkowicach.</w:t>
      </w:r>
    </w:p>
    <w:p>
      <w:pPr>
        <w:pStyle w:val="Tre9ce6tekstu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jednostka podległa – Komisariat Policji w Zdzieszowicach,</w:t>
      </w:r>
    </w:p>
    <w:p>
      <w:pPr>
        <w:pStyle w:val="Tre9ce6tekstu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działania następcze – działania podjęte przed Komendę Powiatową Policji w Krapkowicach       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następczych,</w:t>
      </w:r>
    </w:p>
    <w:p>
      <w:pPr>
        <w:pStyle w:val="Tre9ce6tekstu"/>
        <w:numPr>
          <w:ilvl w:val="0"/>
          <w:numId w:val="7"/>
        </w:numPr>
        <w:spacing w:lineRule="auto" w:line="276"/>
        <w:jc w:val="both"/>
        <w:rPr/>
      </w:pPr>
      <w:r>
        <w:rPr>
          <w:rFonts w:cs="Times New Roman" w:ascii="Times New Roman" w:hAnsi="Times New Roman"/>
        </w:rPr>
        <w:t>informacja o naruszeniu prawa – informacja, w tym uzasadnione podejrzenie, dotyczące zaistniałego lub potencjalnego naruszenia prawa, do którego doszło lub prawdopodobnie dojdzie    w KPP  w Krapkowicach i jednostce jej podległej, w której sygnalista uczestniczył w procesie rekrutacji lub innych negocjacji poprzedzających zawarcie umowy, pracuje lub pracował lub w innym podmiocie oprawnym, z którym sygnalista utrzymuje lub utrzymywał kontakt w kontekście związanym z pracą lub informację dotyczącą próby ukrycia takiego naruszenia prawa,</w:t>
      </w:r>
    </w:p>
    <w:p>
      <w:pPr>
        <w:pStyle w:val="Tre9ce6tekstu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pracownik – członek korpusu służby cywilnej, pracownik nieobjęty mnożnikowym systemem wynagradzania, zatrudniony w KPP w Krapkowicach,</w:t>
      </w:r>
    </w:p>
    <w:p>
      <w:pPr>
        <w:pStyle w:val="Tre9ce6tekstu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funkcjonariusz – policjant pełniący służbę w KPP i jednostce jej podległej,</w:t>
      </w:r>
    </w:p>
    <w:p>
      <w:pPr>
        <w:pStyle w:val="Tre9ce6tekstu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zgłoszenie wewnętrzne – ustne lub pisemne przekazanie pracodawcy o naruszeniu prawa     w KPP w Krapkowicach i jednostce jej podległej – za pomocą dedykowanych do tego kanałów komunikacji określonych w procedurze zgłoszeń wewnętrznych,</w:t>
      </w:r>
    </w:p>
    <w:p>
      <w:pPr>
        <w:pStyle w:val="Tre9ce6tekstu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naruszenie prawa – działanie lub zaniechanie niezgodne z prawem lub mające na celu obejście prawa, mające miejsce w KPP w Krapkowicach i jednostce jej podległej, dotyczące:</w:t>
      </w:r>
    </w:p>
    <w:p>
      <w:pPr>
        <w:pStyle w:val="Tre9ce6tekstu"/>
        <w:spacing w:lineRule="auto" w:line="276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korupcji,</w:t>
      </w:r>
    </w:p>
    <w:p>
      <w:pPr>
        <w:pStyle w:val="Tre9ce6tekstu"/>
        <w:spacing w:lineRule="auto" w:line="276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zamówień publicznych,</w:t>
      </w:r>
    </w:p>
    <w:p>
      <w:pPr>
        <w:pStyle w:val="Tre9ce6tekstu"/>
        <w:spacing w:lineRule="auto" w:line="276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usług, produktów i rynków finansowych,</w:t>
      </w:r>
    </w:p>
    <w:p>
      <w:pPr>
        <w:pStyle w:val="Tre9ce6tekstu"/>
        <w:spacing w:lineRule="auto" w:line="276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przeciwdziałania praniu pieniędzy i finansowaniu terroryzmu,</w:t>
      </w:r>
    </w:p>
    <w:p>
      <w:pPr>
        <w:pStyle w:val="Tre9ce6tekstu"/>
        <w:spacing w:lineRule="auto" w:line="276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bezpieczeństwa produktów i ich zgodności z wymogami,</w:t>
      </w:r>
    </w:p>
    <w:p>
      <w:pPr>
        <w:pStyle w:val="Tre9ce6tekstu"/>
        <w:spacing w:lineRule="auto" w:line="276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bezpieczeństwa transportu,</w:t>
      </w:r>
    </w:p>
    <w:p>
      <w:pPr>
        <w:pStyle w:val="Tre9ce6tekstu"/>
        <w:spacing w:lineRule="auto" w:line="276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ochrony środowiska,</w:t>
      </w:r>
    </w:p>
    <w:p>
      <w:pPr>
        <w:pStyle w:val="Tre9ce6tekstu"/>
        <w:spacing w:lineRule="auto" w:line="276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ochrony radiologicznej i bezpieczeństwa jądrowego,</w:t>
      </w:r>
    </w:p>
    <w:p>
      <w:pPr>
        <w:pStyle w:val="Tre9ce6tekstu"/>
        <w:spacing w:lineRule="auto" w:line="276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bezpieczeństwa żywności i pasz,</w:t>
      </w:r>
    </w:p>
    <w:p>
      <w:pPr>
        <w:pStyle w:val="Tre9ce6tekstu"/>
        <w:spacing w:lineRule="auto" w:line="276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zdrowia i dobrostanu zwierząt,</w:t>
      </w:r>
    </w:p>
    <w:p>
      <w:pPr>
        <w:pStyle w:val="Tre9ce6tekstu"/>
        <w:spacing w:lineRule="auto" w:line="276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zdrowia publicznego,</w:t>
      </w:r>
    </w:p>
    <w:p>
      <w:pPr>
        <w:pStyle w:val="Tre9ce6tekstu"/>
        <w:spacing w:lineRule="auto" w:line="276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ochrony konsumentów,</w:t>
      </w:r>
    </w:p>
    <w:p>
      <w:pPr>
        <w:pStyle w:val="Tre9ce6tekstu"/>
        <w:spacing w:lineRule="auto" w:line="276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ochrony prywatności i danych osobowych,</w:t>
      </w:r>
    </w:p>
    <w:p>
      <w:pPr>
        <w:pStyle w:val="Tre9ce6tekstu"/>
        <w:spacing w:lineRule="auto" w:line="276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bezpieczeństwa sieci i systemów teleinformatycznych,</w:t>
      </w:r>
    </w:p>
    <w:p>
      <w:pPr>
        <w:pStyle w:val="Tre9ce6tekstu"/>
        <w:spacing w:lineRule="auto" w:line="276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interesów finansowych Skarbu Państwa Rzeczypospolitej Polskiej, jednostki samorządu terytorialnego oraz Unii Europejskiej,</w:t>
      </w:r>
    </w:p>
    <w:p>
      <w:pPr>
        <w:pStyle w:val="Tre9ce6tekstu"/>
        <w:spacing w:lineRule="auto" w:line="276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rynku wewnętrznego Unii Europejskiej, w tym zasad konkurencji i pomocy państwa oraz opodatkowania osób prawnych,</w:t>
      </w:r>
    </w:p>
    <w:p>
      <w:pPr>
        <w:pStyle w:val="Tre9ce6tekstu"/>
        <w:spacing w:lineRule="auto" w:line="276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konstytucyjnych wolności i praw człowieka i obywatela – występujące w stosunkach jednostki z organami władzy publicznej i niezwiązane z dziedzinami wskazanymi powyżej,</w:t>
      </w:r>
    </w:p>
    <w:p>
      <w:pPr>
        <w:pStyle w:val="Tre9ce6tekstu"/>
        <w:numPr>
          <w:ilvl w:val="0"/>
          <w:numId w:val="7"/>
        </w:numPr>
        <w:spacing w:lineRule="auto" w:line="276"/>
        <w:ind w:left="36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sygnalista –  osoba fizyczna wymieniona w art. 4 ustawy o ochronie sygnalistów, tj. osoba, która pracuje lub pracowała (pełniła lub pełni służbę) w KPP w Krapkowicach i jednostce jej podległej, która zgłasza lub ujawnia publicznie informację o naruszeniu prawa uzyskaną            w kontekście związanym z pracą oraz osoba, która zgłasza powyższe informacje w kontekście związanym z pracą przez nawiązaniem stosunku pracy lub usług lub pełnienia funkcji w KPP     w Krapkowicach i jednostce jej podległej lub na rzecz KPP w Krapkowicach i jednostce jej podległej lub pełnienia służby w KPP w Krapkowicach i jednostce jej podległej lub już po ich ustaniu.</w:t>
      </w:r>
    </w:p>
    <w:p>
      <w:pPr>
        <w:pStyle w:val="Tre9ce6tekstu"/>
        <w:spacing w:lineRule="auto" w:line="276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lineRule="auto" w:line="276"/>
        <w:ind w:left="36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Rozdział II</w:t>
      </w:r>
    </w:p>
    <w:p>
      <w:pPr>
        <w:pStyle w:val="Tre9ce6tekstu"/>
        <w:spacing w:lineRule="auto" w:line="276"/>
        <w:jc w:val="center"/>
        <w:rPr>
          <w:b/>
          <w:b/>
        </w:rPr>
      </w:pPr>
      <w:r>
        <w:rPr>
          <w:rFonts w:cs="Times New Roman" w:ascii="Times New Roman" w:hAnsi="Times New Roman"/>
          <w:b/>
          <w:bCs/>
        </w:rPr>
        <w:t>Osoby odpowiedzialne za procedowanie zgłoszeń</w:t>
      </w:r>
    </w:p>
    <w:p>
      <w:pPr>
        <w:pStyle w:val="Tre9ce6tekstu"/>
        <w:spacing w:lineRule="auto" w:line="276"/>
        <w:ind w:left="360" w:hanging="0"/>
        <w:jc w:val="both"/>
        <w:rPr/>
      </w:pPr>
      <w:r>
        <w:rPr>
          <w:rFonts w:cs="Times New Roman" w:ascii="Times New Roman" w:hAnsi="Times New Roman"/>
          <w:bCs/>
        </w:rPr>
        <w:t>§11. 1. Komendant Powiatowy Policji w Krapkowicach wyznacza osobę upoważnioną do odbierania zgłoszeń wewnętrznych oraz jej zastępcę w razie jej nieobecności.</w:t>
      </w:r>
    </w:p>
    <w:p>
      <w:pPr>
        <w:pStyle w:val="Tre9ce6tekstu"/>
        <w:spacing w:lineRule="auto" w:line="276"/>
        <w:ind w:left="360" w:hanging="0"/>
        <w:jc w:val="both"/>
        <w:rPr/>
      </w:pPr>
      <w:r>
        <w:rPr>
          <w:rFonts w:cs="Times New Roman" w:ascii="Times New Roman" w:hAnsi="Times New Roman"/>
          <w:bCs/>
        </w:rPr>
        <w:t xml:space="preserve">2. Osoby wymienione w ust. 1 realizują zadania po otrzymaniu pisemnego upoważnienia, którego wzór stanowi </w:t>
      </w:r>
      <w:r>
        <w:rPr>
          <w:rFonts w:cs="Times New Roman" w:ascii="Times New Roman" w:hAnsi="Times New Roman"/>
          <w:b/>
          <w:bCs/>
        </w:rPr>
        <w:t>załącznik nr 2</w:t>
      </w:r>
      <w:r>
        <w:rPr>
          <w:rFonts w:cs="Times New Roman" w:ascii="Times New Roman" w:hAnsi="Times New Roman"/>
          <w:bCs/>
        </w:rPr>
        <w:t xml:space="preserve"> do procedury zgłoszeń wewnętrznych.</w:t>
      </w:r>
    </w:p>
    <w:p>
      <w:pPr>
        <w:pStyle w:val="Tre9ce6tekstu"/>
        <w:spacing w:lineRule="auto" w:line="276"/>
        <w:ind w:left="360" w:hanging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3. Osoba upoważniona po otrzymaniu zgody od Komendanta Powiatowego Policji                    w Krapkowicach może w zależności od tematyki otrzymanego zgłoszenia, wyznaczyć członków Zespołu ds. działań następczych, bazując na ich wiedzy i doświadczeniu zawodowym. Osoby realizują zadania po otrzymaniu pisemnego upoważnienia Komendanta Powiatowego Policji, zgodnie z </w:t>
      </w:r>
      <w:r>
        <w:rPr>
          <w:rFonts w:cs="Times New Roman" w:ascii="Times New Roman" w:hAnsi="Times New Roman"/>
          <w:b/>
          <w:bCs/>
        </w:rPr>
        <w:t>załącznikiem nr 3</w:t>
      </w:r>
      <w:r>
        <w:rPr>
          <w:rFonts w:cs="Times New Roman" w:ascii="Times New Roman" w:hAnsi="Times New Roman"/>
          <w:bCs/>
        </w:rPr>
        <w:t xml:space="preserve"> do procedury zgłoszeń wewnętrznych. Powołany Zespół zapewnia wsparcie merytoryczne osobie upoważnionej do przyjmowania zgłoszeń oraz aktywne uczestnictwo w czynnościach wyjaśniających i działaniach następczych.</w:t>
      </w:r>
    </w:p>
    <w:p>
      <w:pPr>
        <w:pStyle w:val="Tre9ce6tekstu"/>
        <w:spacing w:lineRule="auto" w:line="276"/>
        <w:ind w:left="360" w:hanging="0"/>
        <w:jc w:val="both"/>
        <w:rPr/>
      </w:pPr>
      <w:r>
        <w:rPr>
          <w:rFonts w:cs="Times New Roman" w:ascii="Times New Roman" w:hAnsi="Times New Roman"/>
          <w:bCs/>
        </w:rPr>
        <w:t xml:space="preserve">4. Osoba upoważniona, jej zastępca oraz członkowie Zespołu ds. działań następczych podpisują oświadczenie o zachowaniu poufności, zobowiązując się do przestrzegania zasad zawartych w procedurze zgłoszeń wewnętrznych. Oświadczenie stanowi </w:t>
      </w:r>
      <w:r>
        <w:rPr>
          <w:rFonts w:cs="Times New Roman" w:ascii="Times New Roman" w:hAnsi="Times New Roman"/>
          <w:b/>
          <w:bCs/>
        </w:rPr>
        <w:t>załącznik nr 4</w:t>
      </w:r>
      <w:r>
        <w:rPr>
          <w:rFonts w:cs="Times New Roman" w:ascii="Times New Roman" w:hAnsi="Times New Roman"/>
          <w:bCs/>
        </w:rPr>
        <w:t xml:space="preserve"> do ww. procedury. Osoby upoważnione zobowiązane są do zachowania poufności również po ustaniu stosunku pracy lub innego stosunku prawnego, w ramach którego wykonywały te czynności.</w:t>
      </w:r>
    </w:p>
    <w:p>
      <w:pPr>
        <w:pStyle w:val="Tre9ce6tekstu"/>
        <w:spacing w:lineRule="auto" w:line="276"/>
        <w:ind w:left="360" w:hanging="0"/>
        <w:jc w:val="both"/>
        <w:rPr/>
      </w:pPr>
      <w:r>
        <w:rPr>
          <w:rFonts w:cs="Times New Roman" w:ascii="Times New Roman" w:hAnsi="Times New Roman"/>
          <w:bCs/>
        </w:rPr>
        <w:t>7. Członkowie Zespołu ds. działań następczych muszą być bezstronni i nie mogą w jakikolwiek sposób być negatywnie zaangażowani w działanie lub zaniechanie stanowiące przedmiot zgłoszenia.</w:t>
      </w:r>
    </w:p>
    <w:p>
      <w:pPr>
        <w:pStyle w:val="Tre9ce6tekstu"/>
        <w:spacing w:lineRule="auto" w:line="276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 Członkowie Zespołu ds. działań następczych są zobowiązani do zachowania poufności                w stosunku do wszystkich informacji i czynności do których zostali dopuszczeni w związku             z działaniami następczymi.</w:t>
      </w:r>
    </w:p>
    <w:p>
      <w:pPr>
        <w:pStyle w:val="Tre9ce6tekstu"/>
        <w:spacing w:lineRule="auto" w:line="276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 W przypadku gdy zgłoszenie dotyczy naruszenia prawa przez osobę upoważnioną do odbierania zgłoszeń wewnętrznych lub jej zastępcę zgłoszenie składa się bezpośrednio do Komendanta Powiatowego Policji w Krapkowicach – w sposób określony w §12 ust. 6 procedury zgłoszeń wewnętrznych.</w:t>
      </w:r>
    </w:p>
    <w:p>
      <w:pPr>
        <w:pStyle w:val="Tre9ce6tekstu"/>
        <w:spacing w:lineRule="auto" w:line="276"/>
        <w:ind w:left="360" w:hanging="0"/>
        <w:jc w:val="both"/>
        <w:rPr/>
      </w:pPr>
      <w:r>
        <w:rPr/>
      </w:r>
    </w:p>
    <w:p>
      <w:pPr>
        <w:pStyle w:val="Tre9ce6tekstu"/>
        <w:spacing w:lineRule="auto" w:line="276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Rozdział III</w:t>
      </w:r>
    </w:p>
    <w:p>
      <w:pPr>
        <w:pStyle w:val="Tre9ce6tekstu"/>
        <w:spacing w:lineRule="auto" w:line="27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Sposoby przekazywania zgłoszeń</w:t>
      </w:r>
    </w:p>
    <w:p>
      <w:pPr>
        <w:pStyle w:val="Tre9ce6tekstu"/>
        <w:spacing w:lineRule="auto" w:line="276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§12. 1. Sposoby przekazywania zgłoszeń wewnętrznych obejmują możliwość dokonywania zgłoszeń ustnie (za pośrednictwem nienagrywanej linii telefonicznej lub podczas bezpośredniego spotkania) i pisemnie (w postaci papierowej).</w:t>
      </w:r>
    </w:p>
    <w:p>
      <w:pPr>
        <w:pStyle w:val="Tre9ce6tekstu"/>
        <w:spacing w:lineRule="auto" w:line="276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Zgłoszenie powinno zawierać przejrzyste i pełne wyjaśnienie przedmiotu sprawy oraz co najmniej następujące informacje: datę oraz miejsce zaistnienia naruszenia prawa lub datę            i miejsce pozyskania informacji o naruszeniu prawa (wskazanie kontekstu związanego               z pracą/służbą w KPP w Krapkowicach i jednostce jej podległej), opis konkretnej sytuacji lub okoliczności stwarzających możliwość wystąpienia naruszenia prawa, wskazanie podmiotu, którego dotyczy zgłoszenie, wskazanie ewentualnych świadków naruszenia prawa, wskazanie wszystkich dowodów i informacji, które mogą okazać się pomocne w procesie rozpatrywania zgłoszenia, wskazanie preferowanego adresu do kontaktu. Wzór formularza zgłoszenia stanowi </w:t>
      </w:r>
      <w:r>
        <w:rPr>
          <w:rFonts w:cs="Times New Roman" w:ascii="Times New Roman" w:hAnsi="Times New Roman"/>
          <w:b/>
        </w:rPr>
        <w:t>załącznik nr 1</w:t>
      </w:r>
      <w:r>
        <w:rPr>
          <w:rFonts w:cs="Times New Roman" w:ascii="Times New Roman" w:hAnsi="Times New Roman"/>
        </w:rPr>
        <w:t xml:space="preserve"> do procedury zgłoszeń wewnętrznych. Stosowanie formularza nie jest obligatoryjne.</w:t>
      </w:r>
    </w:p>
    <w:p>
      <w:pPr>
        <w:pStyle w:val="Tre9ce6tekstu"/>
        <w:spacing w:lineRule="auto" w:line="276"/>
        <w:ind w:left="360" w:hanging="0"/>
        <w:jc w:val="both"/>
        <w:rPr/>
      </w:pPr>
      <w:r>
        <w:rPr>
          <w:rFonts w:cs="Times New Roman" w:ascii="Times New Roman" w:hAnsi="Times New Roman"/>
        </w:rPr>
        <w:t xml:space="preserve">3. Zgłoszenie ustne, za pośrednictwem nienagrywanej linii telefonicznej pod numerem telefonu: 8626517 </w:t>
      </w:r>
      <w:r>
        <w:rPr>
          <w:rFonts w:cs="Times New Roman" w:ascii="Times New Roman" w:hAnsi="Times New Roman"/>
        </w:rPr>
        <w:t>d</w:t>
      </w:r>
      <w:r>
        <w:rPr>
          <w:rFonts w:cs="Times New Roman" w:ascii="Times New Roman" w:hAnsi="Times New Roman"/>
        </w:rPr>
        <w:t>okonane może być od poniedziałku do piątku w godzinach od 7:30 do 14:00 (poza dniami ustawowo wolnymi od pracy). Zgłoszenie do dokumentowane jest w formie protokołu do rozmowy, odtwarzającego dokładny jej przebieg, sporządzonego przez osobę upoważnioną do przyjmowania zgłoszeń. Zgłaszający może dokonać sprawdzenia, poprawienia i zatwierdzenia protokołu rozmowy przez jego podpisanie. Sposób dokonania sprawdzenia ustalony zostanie ze zgłaszającym w trakcie rozmowy.</w:t>
      </w:r>
    </w:p>
    <w:p>
      <w:pPr>
        <w:pStyle w:val="Tre9ce6tekstu"/>
        <w:spacing w:lineRule="auto" w:line="276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Na wniosek zgłaszającego, zgłoszenie ustne ma miejsce podczas bezpośredniego spotkania   w KPP w Krapkowicach, zorganizowanego w terminie 14 dni od dnia otrzymania takiego wniosku. W trosce o zachowanie poufności zgłaszającego, spotkanie takie organizowane jest po uprzednim wyznaczeniu jego terminu. Preferowaną formą wyznaczenia terminu spotkania jest skorzystanie z numeru telefonu 8626517. Podczas spotkania, za zgodą zgłaszającego, zgłoszenie dokumentowane jest w formie protokołu spotkania, odtwarzającego jego dokładny przebieg, przygotowanego przez osobę upoważnioną do przyjmowania zgłoszeń. Zgłaszający może dokonać sprawdzenia, poprawienia i zatwierdzenia protokołu spotkania przez jego podpisanie.</w:t>
      </w:r>
    </w:p>
    <w:p>
      <w:pPr>
        <w:pStyle w:val="Tre9ce6tekstu"/>
        <w:spacing w:lineRule="auto" w:line="276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Zgłoszenie pisemne w postaci papierowej może być dokonane poprzez:</w:t>
      </w:r>
    </w:p>
    <w:p>
      <w:pPr>
        <w:pStyle w:val="Tre9ce6tekstu"/>
        <w:numPr>
          <w:ilvl w:val="0"/>
          <w:numId w:val="8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wysłanie na adres: Pełnomocnik ds. ochrony informacji niejawnych, Komenda Powiatowa Policji w Krapkowicach, ul. Opolska 101, 47-300 Krapkowice, w zamkniętej kopercie z dopiskiem – „zgłoszenie wewnętrzne – do rąk własnych osoby upoważnionej, nie otwierać w sekretariacie”,</w:t>
      </w:r>
    </w:p>
    <w:p>
      <w:pPr>
        <w:pStyle w:val="Tre9ce6tekstu"/>
        <w:numPr>
          <w:ilvl w:val="0"/>
          <w:numId w:val="8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doręczenie go osobiście w KPP w Krapkowicach na stanowisko kierowania lub do Sekretariatu Komendanta Powiatowego Policji w Krapkowicach, w zamkniętej kopercie        z dopiskiem, jak w pkt 1.</w:t>
      </w:r>
    </w:p>
    <w:p>
      <w:pPr>
        <w:pStyle w:val="Tre9ce6tekstu"/>
        <w:spacing w:lineRule="auto" w:line="276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W przypadku zaistnienia okoliczności wskazanych w §11 ust. 9 procedury zgłoszeń wewnętrznych, zgłoszenie takie może być dokonane poprzez:</w:t>
      </w:r>
    </w:p>
    <w:p>
      <w:pPr>
        <w:pStyle w:val="Tre9ce6tekstu"/>
        <w:numPr>
          <w:ilvl w:val="0"/>
          <w:numId w:val="9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wysłanie go na adres: Sekretariat Komendanta, Komenda Powiatowa Policji                        w Krapkowicach, ul. Opolska 101, 47-300 Krapkowice, w zamkniętej kopercie z dopiskiem, jak w ust. 5 pkt 1,</w:t>
      </w:r>
    </w:p>
    <w:p>
      <w:pPr>
        <w:pStyle w:val="Tre9ce6tekstu"/>
        <w:numPr>
          <w:ilvl w:val="0"/>
          <w:numId w:val="9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doręczenie go osobiście w KPP w Krapkowicach na stanowisko kierowania lub do Sekretariatu Komendanta Powiatowego Policji w Krapkowicach, w zamkniętej kopercie        z dopiskiem, jak w ust. 5 pkt 1.</w:t>
      </w:r>
    </w:p>
    <w:p>
      <w:pPr>
        <w:pStyle w:val="Tre9ce6tekstu"/>
        <w:spacing w:lineRule="auto" w:line="276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W celu zwiększenia poziomu poufności przed dostępem do informacji osoby nieupoważnionej, dopuszcza się włożenie listu do podwójnej koperty.</w:t>
      </w:r>
    </w:p>
    <w:p>
      <w:pPr>
        <w:pStyle w:val="Tre9ce6tekstu"/>
        <w:spacing w:lineRule="auto" w:line="276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Koperta z dopiskiem, o którym mowa w §12 ust.5 pkt 1, nie może być otwierana przez osobę nieposiadającą pisemnego upoważnienia Komendanta Powiatowego Policji w Krapkowicach do przyjmowania zgłoszeń wewnętrznych.</w:t>
      </w:r>
    </w:p>
    <w:p>
      <w:pPr>
        <w:pStyle w:val="Tre9ce6tekstu"/>
        <w:spacing w:lineRule="auto" w:line="276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 Dostęp do wiadomości złożonej w zamkniętej kopercie z dopiskiem „zgłoszenie wewnętrzne – do rąk własnych osoby upoważnionej, nie otwierać w sekretariacie” ma wyłącznie:</w:t>
      </w:r>
    </w:p>
    <w:p>
      <w:pPr>
        <w:pStyle w:val="Tre9ce6tekstu"/>
        <w:numPr>
          <w:ilvl w:val="0"/>
          <w:numId w:val="10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Komendant Powiatowy Policji w Krapkowicach i jego Zastępca,</w:t>
      </w:r>
    </w:p>
    <w:p>
      <w:pPr>
        <w:pStyle w:val="Tre9ce6tekstu"/>
        <w:numPr>
          <w:ilvl w:val="0"/>
          <w:numId w:val="10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upoważniona w tym zakresie osoba oraz jej zastępca,</w:t>
      </w:r>
    </w:p>
    <w:p>
      <w:pPr>
        <w:pStyle w:val="Tre9ce6tekstu"/>
        <w:numPr>
          <w:ilvl w:val="0"/>
          <w:numId w:val="10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członkowie Zespołu ds. działań następczych (gdy Zespół został powołany).</w:t>
      </w:r>
    </w:p>
    <w:p>
      <w:pPr>
        <w:pStyle w:val="Tre9ce6tekstu"/>
        <w:spacing w:lineRule="auto" w:line="276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 Zgłoszenia, o których mowa w niniejszym rozdziale, nie podlegają rejestrowaniu w sposób określony w obowiązującej w KPP w Krapkowicach instrukcji kancelaryjnej.</w:t>
      </w:r>
    </w:p>
    <w:p>
      <w:pPr>
        <w:pStyle w:val="Tre9ce6tekstu"/>
        <w:spacing w:lineRule="auto" w:line="276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10. Przepisu ust. 9 nie stosuje się w przypadku wystąpienia okoliczności wskazanych §13 ust. 3 procedury zgłoszeń wewnętrznych.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lineRule="auto" w:line="276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Rozdział IV</w:t>
      </w:r>
    </w:p>
    <w:p>
      <w:pPr>
        <w:pStyle w:val="Tre9ce6tekstu"/>
        <w:spacing w:lineRule="auto" w:line="276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Wstępna analiza zgłoszenia wewnętrznego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§13. Wstępna weryfikacja zgłoszenia, które wpłynęło do KPP w Krapkowicach za pośrednictwem kanałów komunikacji wskazanych w rozdziale III procedury zgłoszeń wewnętrznych, polega na ustaleniu, czy informacja zawarta w zgłoszeniu stanowi „informację o naruszeniu prawa”               (w rozumieniu wskazanym w §10 pkt 4 w związku z pkt 8 procedury zgłoszeń wewnętrznych) i czy zgłoszenie zostało dokonane przez osobę wymienioną w §10 pkt 9 procedury zgłoszeń wewnętrznych, a także czy nie zachodzą okoliczności wykluczające dalsze procedowanie zgłoszenia, o których mowa w §5 ww. procedury.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W przypadku stwierdzenia w toku wstępnej weryfikacji negatywnych przesłanek, o których mowa w ust. 1, brak jest podstaw do prowadzenia działań następczych.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W sytuacji, o której mowa w ust. 2, informuje się zgłaszającego (w formie ustnej lub pisemnej – w zależności od wybranego przez niego kanału do dokonywania zgłoszeń), podając ustalenia ze wstępnej weryfikacji zgłoszenia, tj.  wskazując, że brak jest podstaw do dalszego procedowania zgłoszenia w trybie ustawy </w:t>
      </w:r>
      <w:r>
        <w:rPr>
          <w:rFonts w:cs="Times New Roman" w:ascii="Times New Roman" w:hAnsi="Times New Roman"/>
          <w:i/>
        </w:rPr>
        <w:t>o ochronie sygnalistów</w:t>
      </w:r>
      <w:r>
        <w:rPr>
          <w:rFonts w:cs="Times New Roman" w:ascii="Times New Roman" w:hAnsi="Times New Roman"/>
        </w:rPr>
        <w:t xml:space="preserve"> oraz procedury zgłoszeń wewnętrznych, a co za tym idzie do podjęcia działań następczych. 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Można przy tym poinformować zgłaszającego, że informacja objęta zgłoszeniem podlega rozpatrzeniu w trybie przewidzianym w przepisach odrębnych np. skargi, wniosku, petycji, jako przedmiot powództwa cywilnego lub może zostać przedstawiona właściwym organom do rozpatrzenia w innym trybie. W zależności od przedmiotu zgłoszenia, np. stanowiącego informację o możliwości popełnienia czynu zabronionego ściganego w trybie publiczno skargowym, informuje się zgłaszającego m.in. o przekazaniu jego zgłoszenia do organu właściwego, celem dalszego procedowania sprawy.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W przypadku stwierdzenia w toku wstępnej weryfikacji pozytywnych przesłanek, o których mowa w ust. 1, podejmuje się działania następcze.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 Osoba upoważniona lub osoba ją zastępująca, w terminie 7 dni od dnia wpływu do KPP w Krapkowicach zgłoszenia dokonanego za pośrednictwem kanałów komunikacji wskazanych w §12 procedury zgłoszeń wewnętrznych, potwierdza sygnaliście przyjęcie zgłoszenia wewnętrznego – chyba, że sygnalista nie podał adresu do kontaktu, na który należy przekazać potwierdzenie. Wzór potwierdzenia przyjęcia zgłoszenia wewnętrznego stanowi </w:t>
      </w:r>
      <w:r>
        <w:rPr>
          <w:rFonts w:cs="Times New Roman" w:ascii="Times New Roman" w:hAnsi="Times New Roman"/>
          <w:b/>
        </w:rPr>
        <w:t>załącznik nr 7</w:t>
      </w:r>
      <w:r>
        <w:rPr>
          <w:rFonts w:cs="Times New Roman" w:ascii="Times New Roman" w:hAnsi="Times New Roman"/>
        </w:rPr>
        <w:t xml:space="preserve"> do procedury zgłoszeń wewnętrznych.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W przypadku wystąpienia okoliczności, o których mowa w §11 ust. 9 procedury zgłoszeń wewnętrznych, Komendant Powiatowy Policji w Krapkowicach lub jego Zastępca, w terminie 7 dni od dnia wpływu do KPP zgłoszenia dokonanego za pośrednictwem kanału komunikacji wskazanego w §12 ust. 6 ww. procedury, potwierdza sygnaliście przyjęcie zgłoszenia wewnętrznego – chyba, że sygnalista nie podał adresu do kontaktu, na który należy przekazać potwierdzenie.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§14. Przy czynnościach, o których mowa §13 ust. 3, 5 i 6 realizuje się obowiązek informacyjny wynikający z art. 13 rozporządzenia Parlamentu Europejskiego i Rady (UE) 2016/679 z dnia 27 kwietnia 2016 r. </w:t>
      </w:r>
      <w:r>
        <w:rPr>
          <w:rFonts w:cs="Times New Roman" w:ascii="Times New Roman" w:hAnsi="Times New Roman"/>
          <w:i/>
        </w:rPr>
        <w:t>w sprawie ochrony osób fizycznych w związku z przetwarzaniem danych osobowych i w sprawie swobodnego przepływu takich danych oraz uchylenia dyrektywy 95/46/WE (ogólnego rozporządzenia o ochronie danych)</w:t>
      </w:r>
      <w:r>
        <w:rPr>
          <w:rFonts w:cs="Times New Roman" w:ascii="Times New Roman" w:hAnsi="Times New Roman"/>
        </w:rPr>
        <w:t xml:space="preserve"> (Dz.Urz.UE.L.119 z 04.05.2016 r.). Klauzula informacyjna stanowi </w:t>
      </w:r>
      <w:r>
        <w:rPr>
          <w:rFonts w:cs="Times New Roman" w:ascii="Times New Roman" w:hAnsi="Times New Roman"/>
          <w:b/>
        </w:rPr>
        <w:t>załącznik nr 5</w:t>
      </w:r>
      <w:r>
        <w:rPr>
          <w:rFonts w:cs="Times New Roman" w:ascii="Times New Roman" w:hAnsi="Times New Roman"/>
        </w:rPr>
        <w:t xml:space="preserve"> do ww. procedury.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lineRule="auto" w:line="276"/>
        <w:jc w:val="center"/>
        <w:rPr>
          <w:b/>
          <w:b/>
        </w:rPr>
      </w:pPr>
      <w:r>
        <w:rPr>
          <w:rFonts w:cs="Times New Roman" w:ascii="Times New Roman" w:hAnsi="Times New Roman"/>
          <w:b/>
        </w:rPr>
        <w:t>Rozdział V</w:t>
      </w:r>
    </w:p>
    <w:p>
      <w:pPr>
        <w:pStyle w:val="Tre9ce6tekstu"/>
        <w:spacing w:lineRule="auto" w:line="276"/>
        <w:jc w:val="center"/>
        <w:rPr/>
      </w:pPr>
      <w:r>
        <w:rPr>
          <w:rFonts w:cs="Times New Roman" w:ascii="Times New Roman" w:hAnsi="Times New Roman"/>
          <w:b/>
        </w:rPr>
        <w:t>Działania następcze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§15. 1. Jeśli zgłoszenie wewnętrzne pozwala na przeprowadzenie działań następczych, a ponadto zachodzi prawdopodobieństwo wystąpienia naruszenia prawa, osoba upoważniona podejmuje działania następcze.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2. Gdy powołano Zespół ds. działań następczych ich obowiązkiem jest udzielenie osobie upoważnionej wsparcia merytorycznego w oparciu o posiadane doświadczenie zawodowe                 i posiadaną wiedzę, a także uczestnictwo w czynnościach działań następczych.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3. Osoba upoważniona, jej zastępca oraz Zespół ds. działań następczych, gdy został powołany, są upoważnieni do:</w:t>
      </w:r>
    </w:p>
    <w:p>
      <w:pPr>
        <w:pStyle w:val="Tre9ce6tekstu"/>
        <w:numPr>
          <w:ilvl w:val="0"/>
          <w:numId w:val="11"/>
        </w:numPr>
        <w:spacing w:lineRule="auto" w:line="276"/>
        <w:jc w:val="both"/>
        <w:rPr/>
      </w:pPr>
      <w:r>
        <w:rPr>
          <w:rFonts w:cs="Times New Roman" w:ascii="Times New Roman" w:hAnsi="Times New Roman"/>
        </w:rPr>
        <w:t>zwracania się o zajęcie stanowiska do osoby, której dotyczy zgłoszenie – z zachowaniem zasad poufności tożsamości sygnalisty,</w:t>
      </w:r>
    </w:p>
    <w:p>
      <w:pPr>
        <w:pStyle w:val="Tre9ce6tekstu"/>
        <w:numPr>
          <w:ilvl w:val="0"/>
          <w:numId w:val="11"/>
        </w:numPr>
        <w:spacing w:lineRule="auto" w:line="276"/>
        <w:jc w:val="both"/>
        <w:rPr/>
      </w:pPr>
      <w:r>
        <w:rPr>
          <w:rFonts w:cs="Times New Roman" w:ascii="Times New Roman" w:hAnsi="Times New Roman"/>
        </w:rPr>
        <w:t>odbierania wyjaśnień od osób posiadających wiedzę w przedmiocie badanego naruszenia,      w celu zgromadzenia dodatkowych informacji, potrzebnych do postępowania wyjaśniającego,</w:t>
      </w:r>
    </w:p>
    <w:p>
      <w:pPr>
        <w:pStyle w:val="Tre9ce6tekstu"/>
        <w:numPr>
          <w:ilvl w:val="0"/>
          <w:numId w:val="11"/>
        </w:numPr>
        <w:spacing w:lineRule="auto" w:line="276"/>
        <w:jc w:val="both"/>
        <w:rPr/>
      </w:pPr>
      <w:r>
        <w:rPr>
          <w:rFonts w:cs="Times New Roman" w:ascii="Times New Roman" w:hAnsi="Times New Roman"/>
        </w:rPr>
        <w:t>pozyskiwania kopii dokumentów, które są niezbędne do dalszego postępowania –                  z poszanowaniem przepisów prawa regulujących kwestię dostępu do danej dokumentacji procedowanej w określonym trybie postępowania,</w:t>
      </w:r>
    </w:p>
    <w:p>
      <w:pPr>
        <w:pStyle w:val="Tre9ce6tekstu"/>
        <w:numPr>
          <w:ilvl w:val="0"/>
          <w:numId w:val="11"/>
        </w:numPr>
        <w:spacing w:lineRule="auto" w:line="276"/>
        <w:jc w:val="both"/>
        <w:rPr/>
      </w:pPr>
      <w:r>
        <w:rPr>
          <w:rFonts w:cs="Times New Roman" w:ascii="Times New Roman" w:hAnsi="Times New Roman"/>
        </w:rPr>
        <w:t>występowania do sygnalisty/osoby pomagającej w dokonaniu zgłoszenia, na każdym etapie działań następczych, z wykorzystaniem adresu do kontaktu, o wyjaśnienia lub dodatkowe informacje, jakie mogą być w jego posiadaniu – zwłaszcza, jeśli treści zawarte w danym zgłoszeniu nie pozwalają w pełni na realizację celów działań następczych.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Jeżeli sygnalista sprzeciwia się przesłaniu żądanych wyjaśnień lub dodatkowych informacji lub ich przesłanie może zagrozić ochronie poufności tożsamości sygnalisty, odstępuje się od żądania wyjaśnień lub dodatkowych informacji.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 xml:space="preserve">§16. Przy czynnościach względem osób dysponujących wiedzą w związku w przedmiocie badanego naruszenia, których dane zostały pozyskane w związku ze zgłoszeniem nieprawidłowości, realizuje się obowiązek informacyjny wynikający z art. 14 rozporządzenia Parlamentu Europejskiego i Rady UE) 2016/679 z dn. 27 kwietnia 2016 r. </w:t>
      </w:r>
      <w:r>
        <w:rPr>
          <w:rFonts w:cs="Times New Roman" w:ascii="Times New Roman" w:hAnsi="Times New Roman"/>
          <w:i/>
          <w:iCs/>
        </w:rPr>
        <w:t>w sprawie ochrony osób fizycznych w związku                       z przetwarzaniem danych osobowych i w sprawie swobodnego przepływu takich danych oraz uchylenia dyrektywy 95/46/WE (ogólnego rozporządzenia o ochronie danych)</w:t>
      </w:r>
      <w:r>
        <w:rPr>
          <w:rFonts w:cs="Times New Roman" w:ascii="Times New Roman" w:hAnsi="Times New Roman"/>
        </w:rPr>
        <w:t xml:space="preserve">, w zakresie informacji wskazanych </w:t>
      </w:r>
      <w:r>
        <w:rPr>
          <w:rFonts w:cs="Times New Roman" w:ascii="Times New Roman" w:hAnsi="Times New Roman"/>
          <w:b/>
        </w:rPr>
        <w:t>w załączniku nr 6</w:t>
      </w:r>
      <w:r>
        <w:rPr>
          <w:rFonts w:cs="Times New Roman" w:ascii="Times New Roman" w:hAnsi="Times New Roman"/>
        </w:rPr>
        <w:t xml:space="preserve"> do procedury zgłoszeń wewnętrznych.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§17. Dane sygnalisty powinny pozostać poufne i nie mogą być ujawniane w toku działań następczych uczestnikom tego postępowania. Na każdym etapie procedowania zgłoszenia, osoby upoważnione, posługują się jedynie numerem sprawy/zgłoszenia. Osoba upoważniona oraz Zespół ds. działań następczych mają obowiązek podejmowania czynności z zachowaniem należytej staranności i poufności.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§18. Maksymalny termin na przekazanie sygnaliście informacji zwrotnej dotyczącej działań następczych nie powinien przekraczać 3 miesięcy, licząc od dnia potwierdzenia przyjęcia zgłoszenia wewnętrznego lub w przypadku nieprzekazania potwierdzenia – 3 miesiące od upływu 7 dni od dnia dokonania zgłoszenia wewnętrznego, chyba, że sygnalista nie podał adresu do kontaktu, na który należy przekazać informację zwrotną.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§19. Po zakończeniu działań następczych osoba upoważniona sporządza sprawozdanie i przedkłada go do zatwierdzenia Komendantowi Powiatowemu Policji w Krapkowicach, w którym stwierdza, czy informacje o naruszeniu, zawarte w zgłoszeniu okazały się potwierdzone. 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Sprawozdanie zawiera opis zrealizowanych działań następczych oraz rekomendację w zakresie wskazania środków naprawczych możliwych do wdrożenia w KPP w Krapkowicach i jednostce jej podległej lub dyscyplinujących w stosunku do osoby, która dokonała naruszenia prawa, jak również w zakresie dalszego nadania biegu sprawie m.in. poprzez wskazanie, że wskutek działań następczych stwierdzono, iż informacja objęta zgłoszeniem winna być procedowana w trybie postępowania prawnego toczącego się na podstawie przepisów prawa powszechnie obowiązującego, w szczególności postępowanie karne, cywilne lub administracyjne. 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W sprawozdaniu wskazuje się także czy w toku działań następczych ujawniono okoliczności podlegające odpowiedzialności karnej, uregulowanej w rozdziale VI ustawy z dn. 14 czerwca 2024 r. </w:t>
      </w:r>
      <w:r>
        <w:rPr>
          <w:rFonts w:cs="Times New Roman" w:ascii="Times New Roman" w:hAnsi="Times New Roman"/>
          <w:i/>
          <w:color w:val="000000" w:themeColor="text1"/>
        </w:rPr>
        <w:t>o ochronie sygnalistów</w:t>
      </w:r>
      <w:r>
        <w:rPr>
          <w:rFonts w:cs="Times New Roman" w:ascii="Times New Roman" w:hAnsi="Times New Roman"/>
          <w:color w:val="000000" w:themeColor="text1"/>
        </w:rPr>
        <w:t>. Przede wszystkim dyspozycje art. 54 – „uniemożliwienie lub utrudnianie dokonania zgłoszenia”, art. 55 – „podejmowanie działań odwetowych”, art. 56 – „ujawnienie tożsamości sygnalisty, osoby pomagającej w dokonaniu zgłoszenia lub osoby powiązanej                 z sygnalistą” oraz art. 57 – „dokonanie zgłoszenia lub ujawnienie publicznego pomimo wiedzy        o braku naruszenia prawa”.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Tre9ce6tekstu"/>
        <w:spacing w:lineRule="auto" w:line="276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Rozdział VI</w:t>
      </w:r>
    </w:p>
    <w:p>
      <w:pPr>
        <w:pStyle w:val="Tre9ce6tekstu"/>
        <w:spacing w:lineRule="auto" w:line="276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Rejestr zgłoszeń wewnętrznych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§20. 1. Zgłoszenie wewnętrzne zawierające informacje o naruszeniu prawa, dokonane przez sygnalistę za pośrednictwem przeznaczonych do tego kanałów komunikacji w sposób wskazany      w rozdziale III procedury zgłoszeń wewnętrznych, podlega zarejestrowaniu w Rejestrze zgłoszeń wewnętrznych.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2. Rejestr zgłoszeń wewnętrznych składa się z części A (gdzie odnotowuje się zgłoszenia wewnętrzne – poza zgłoszeniami dotyczącymi naruszenia prawa przez osoby upoważnione) oraz      z części B (gdzie odnotowuje się tylko zgłoszenia dotyczące naruszenia prawa przez osoby upoważnione). Wzór Rejestru zgłoszeń wewnętrznych stanowi </w:t>
      </w:r>
      <w:r>
        <w:rPr>
          <w:rFonts w:cs="Times New Roman" w:ascii="Times New Roman" w:hAnsi="Times New Roman"/>
          <w:b/>
          <w:color w:val="000000" w:themeColor="text1"/>
        </w:rPr>
        <w:t>załącznik nr 8</w:t>
      </w:r>
      <w:r>
        <w:rPr>
          <w:rFonts w:cs="Times New Roman" w:ascii="Times New Roman" w:hAnsi="Times New Roman"/>
          <w:color w:val="000000" w:themeColor="text1"/>
        </w:rPr>
        <w:t xml:space="preserve"> do procedury zgłoszeń wewnętrznych.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3. Za prowadzenie części A Rejestru zgłoszeń wewnętrznych odpowiada osoba, o której mowa        w §11 ust. 1 procedury zgłoszeń wewnętrznych. Rejestr przechowywany jest w pomieszczeniu służbowym, użytkowanym przez osobę upoważnioną lub w przypadku jej nieobecności u jej zastępcy,  w zabezpieczonej przed dostępem osób postronnych szafie zamykanej na klucz.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4. Za prowadzenie części B Rejestru zgłoszeń wewnętrznych odpowiada Komendant Powiatowy Policji w Krapkowicach lub jego Zastępca. Rejestr przechowywany jest w pomieszczeniu służbowym, użytkowanym przez Komendanta Powiatowego Policji w Krapkowicach lub jego Zastępcy w zabezpieczonej przed dostępem osób postronnych szafie zamykanej na klucz.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Tre9ce6tekstu"/>
        <w:spacing w:lineRule="auto" w:line="276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Rozdział VII</w:t>
      </w:r>
    </w:p>
    <w:p>
      <w:pPr>
        <w:pStyle w:val="Tre9ce6tekstu"/>
        <w:spacing w:lineRule="auto" w:line="276"/>
        <w:jc w:val="center"/>
        <w:rPr>
          <w:b/>
          <w:b/>
        </w:rPr>
      </w:pPr>
      <w:r>
        <w:rPr>
          <w:rFonts w:cs="Times New Roman" w:ascii="Times New Roman" w:hAnsi="Times New Roman"/>
          <w:b/>
        </w:rPr>
        <w:t>Ochrona sygnalistów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 xml:space="preserve">§21. 1.  Zgodnie z art. 11 ustawy </w:t>
      </w:r>
      <w:r>
        <w:rPr>
          <w:rFonts w:cs="Times New Roman" w:ascii="Times New Roman" w:hAnsi="Times New Roman"/>
          <w:i/>
        </w:rPr>
        <w:t>o ochronie sygnalistów</w:t>
      </w:r>
      <w:r>
        <w:rPr>
          <w:rFonts w:cs="Times New Roman" w:ascii="Times New Roman" w:hAnsi="Times New Roman"/>
        </w:rPr>
        <w:t>, wobec sygnalisty nie mogą być podejmowane działania odwetowe ani próby lub groźby zastosowania takich działań. Zabrania się działań odwetowych polegających    w szczególności na: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- odmowie nawiązania stosunku pracy,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- wypowiedzeniu lub rozwiązaniu bez wypowiedzenia stosunku pracy,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- niezawarciu umowy o pracę na czas określony lub umowy na czas nieokreślony po rozwiązaniu umowy o pracę na okres próbny, niezawarciu kolejnej umowy o pracę na czas określony lub niezawarciu umowy o pracę na czas nieokreślony po rozwiązaniu umowy o pracę na czas określony – w przypadku gdy sygnalista miał uzasadnione oczekiwanie, że zostanie z nim zawarta taka umowa,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- obniżeniu wysokości wynagrodzenia za pracę,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- wstrzymaniu awansu albo pominięciu przy awansowaniu,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- pominięciu przy przyznawaniu innych niż wynagrodzeń świadczeń związanych z pracą lub obniżeniu wysokości tych świadczeń,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- przeniesieniu na niższe stanowisko pracy,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- zawieszeniu w wykonywaniu obowiązków pracowniczych lub służbowych,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- przekazaniu innemu pracownikowi dotychczasowych obowiązków sygnalisty,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- niekorzystnej zmianie miejsca wykonywania pracy lub rozkładu czasu pracy,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- nałożeniu lub zastosowaniu środka dyscyplinarnego, w tym kary finansowej lub środka                  o podobnym charakterze,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- przymusie, zastraszaniu lub wykluczeniu,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- mobbingu,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- dyskryminacji,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- niekorzystnym lub niesprawiedliwym traktowaniu,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- wstrzymaniu udziału lub pominięciu przy typowaniu udziału w szkoleniach podnoszących kwalifikacje zawodowe,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- nieuzasadnionym skierowaniu na badania lekarskie, w tym badania psychiatryczne, chyba że przepisy odrębne przewidują możliwość skierowania pracownika na takie badania,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- działaniu zmierzającym do utrudnienia znalezienia w przyszłości pracy w danym sektorze lub         w danej branży na podstawie nieformalnego lub formalnego porozumienia sektorowego lub branżowego,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- spowodowanie straty finansowej, w tym gospodarczej lub utraty dochodu,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wyrządzeniu innej szkody niematerialnej, w tym naruszeniu dóbr osobistych, w szczególności dobrego mienia sygnalisty.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2. Za działania odwetowe z powodu dokonania zgłoszenia uważa się także próbę lub groźbę zastosowania środków opisanych powyżej.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 xml:space="preserve">3. Szczegółowe zakazy działań odwetowych i środki ochrony zostały zawarte w rozdziale 2 ustawy </w:t>
      </w:r>
      <w:r>
        <w:rPr>
          <w:rFonts w:cs="Times New Roman" w:ascii="Times New Roman" w:hAnsi="Times New Roman"/>
          <w:i/>
        </w:rPr>
        <w:t>o ochronie sygnalistów.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lineRule="auto" w:line="276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Rozdział VIII</w:t>
      </w:r>
    </w:p>
    <w:p>
      <w:pPr>
        <w:pStyle w:val="Tre9ce6tekstu"/>
        <w:spacing w:lineRule="auto" w:line="276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</w:rPr>
        <w:t xml:space="preserve">Poufność procedury zgłoszeń wewnętrznych 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§22 1. Przyjmowanie zgłoszeń wewnętrznych, podejmowanie działań następczych oraz przetwarzanie danych osobowych dokonywane jest tylko przez osoby upoważnione przez Komendanta Powiatowego Policji w Krapkowicach.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2. Zapewnia się ochronę poufności sygnalisty, osoby pomagającej w zgłoszeniu oraz osób powiązanych z sygnalistą, jak również osoby, której dotyczy zgłoszenie i osób trzecich wskazanych w zgłoszeniu. Ochrona poufności obejmuje informację na podstawie których można bezpośrednio lub pośrednio zidentyfikować wcześniej wspomniane osoby.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3. Tożsamość zgłaszającego, jak również wszelkie informacje umożliwiające jego identyfikację nie będzie ujawniana osobom nieupoważnionym.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 xml:space="preserve">4. Zgodnie z art. 8 ust. 2 i 3 ustawy </w:t>
      </w:r>
      <w:r>
        <w:rPr>
          <w:rFonts w:cs="Times New Roman" w:ascii="Times New Roman" w:hAnsi="Times New Roman"/>
          <w:i/>
        </w:rPr>
        <w:t>o ochronie sygnalistów</w:t>
      </w:r>
      <w:r>
        <w:rPr>
          <w:rFonts w:cs="Times New Roman" w:ascii="Times New Roman" w:hAnsi="Times New Roman"/>
        </w:rPr>
        <w:t>, ujawnia się tożsamość zgłaszającego jeśli jest to  konieczny i proporcjonalny obowiązek wynikający z przepisów prawa w związku          z postępowaniami wyjaśniającymi prowadzonymi przez organy publiczne lub postępowaniami przygotowawczymi lub sądowymi prowadzonymi przez sądy. Przed dokonaniem ujawnienia, właściwy organ publiczny lub sąd powiadamia o tym sygnalistę, przesyłając w postaci papierowej lub elektronicznej wyjaśnienie powodów ujawnienia jego danych osobowych, chyba że takie powiadomienie zagrozi postępowaniu.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Naruszenie obowiązku poufności może być podstawą pociągnięcia do odpowiedzialności prawnej i dyscyplinarnej osoby, która dopuściła się takiego naruszenia.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 Zachowanie tajemnicy (w zakresie informacji i danych osobowych, uzyskane w ramach przyjmowania i weryfikacji zgłoszeń wewnętrznych oraz podejmowania działań następczych) obliguje te osoby także </w:t>
      </w:r>
      <w:r>
        <w:rPr>
          <w:rFonts w:cs="Times New Roman" w:ascii="Times New Roman" w:hAnsi="Times New Roman"/>
          <w:b/>
        </w:rPr>
        <w:t>po ustaniu</w:t>
      </w:r>
      <w:r>
        <w:rPr>
          <w:rFonts w:cs="Times New Roman" w:ascii="Times New Roman" w:hAnsi="Times New Roman"/>
        </w:rPr>
        <w:t xml:space="preserve"> stosunku pracy/służby lub innego stosunku prawnego, w ramach którego wykonywały tę pracę/służbę.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lineRule="auto" w:line="276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Rozdział IX</w:t>
      </w:r>
    </w:p>
    <w:p>
      <w:pPr>
        <w:pStyle w:val="Tre9ce6tekstu"/>
        <w:spacing w:lineRule="auto" w:line="276"/>
        <w:jc w:val="center"/>
        <w:rPr>
          <w:b/>
          <w:b/>
        </w:rPr>
      </w:pPr>
      <w:r>
        <w:rPr>
          <w:rFonts w:cs="Times New Roman" w:ascii="Times New Roman" w:hAnsi="Times New Roman"/>
          <w:b/>
        </w:rPr>
        <w:t>Przetwarzanie danych osobowych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§23. 1. Administratorem danych osobowych przetwarzanych ze zgłoszeniem wewnętrznym                     w Komendzie Powiatowej Policji w Krapkowicach i jednostce jej podległej jest Komendant Powiatowy Policji w Krapkowicach, zwany dalej „Administratorem danych”.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 xml:space="preserve">2. Administrator danych zapewnia kontakt z Inspektorem ochrony danych oraz jego zastępcą (IOD). Z IOD można kontaktować się we wszystkich sprawach dotyczących przetwarzania danych osobowych, w szczególności w zakresie korzystania z praw związanych z ich przetwarzaniem poprzez adres mailowy: </w:t>
      </w:r>
      <w:hyperlink r:id="rId2">
        <w:r>
          <w:rPr>
            <w:rStyle w:val="Czeinternetowe"/>
            <w:rFonts w:ascii="Times New Roman" w:hAnsi="Times New Roman"/>
            <w:color w:val="000000" w:themeColor="text1"/>
          </w:rPr>
          <w:t>iod.kr@op.policja.gov.pl</w:t>
        </w:r>
      </w:hyperlink>
      <w:r>
        <w:rPr>
          <w:rFonts w:cs="Times New Roman" w:ascii="Times New Roman" w:hAnsi="Times New Roman"/>
          <w:color w:val="000000" w:themeColor="text1"/>
        </w:rPr>
        <w:t>. Szczegółowe dane IOD oraz jego zastępcy znajdują się na stronie internetowej Administratora danych.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3. Administrator danych po otrzymaniu zgłoszenia przetwarza dane osobowe w zakresie niezbędnym do przyjęcia zgłoszenia lub podjęcia ewentualnego działania następczego.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4. Dane, które nie mają znaczenia dla rozpatrywania zgłoszenia, nie są zbierane, a w razie przypadkowego zebrania się są niezwłocznie usuwane. Usunięcie tych danych osobowych następuje w terminie 14 dni od chwili ustalenia, że nie mają one znaczenia dla sprawy.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5. Dane osobowe przetwarzane w związku z przyjęciem zgłoszenia lub podjęciem działań następczych oraz dokumentacja związana z tym zgłoszeniem są przechowywane przez Komendę Powiatową Policji w Krapkowicach przez okres 3 lat po zakończeniu roku kalendarzowego,            w którym zakończono działania następcze.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6. Dane osobowe są przetwarzane tylko przez osoby upoważnione do tej czynności przez Komendanta Powiatowego Policji w Krapkowicach.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7. W celu zapewnienia poufności, integralności oraz dostępności danych, w szczególności anonimowości zgłaszających oraz innych osób, których dane są przetwarzane w zgłoszeniu wewnętrznym, Administrator danych stosuje adekwatne organizacyjne i techniczne środki bezpieczeństwa. Celem wdrożenia środków jest ochrona danych osobowych przed nieuprawnionym dostępem lub ujawnieniem, przypadkowym lub niezgodnym z prawem zniszczeniem, utratą lub modyfikacją , przechowywanych lub w inny sposób przetwarzanych.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8. Z wyłączeniem uprawnionych organów i instytucji, osoba upoważniona oraz Zespół ds. działań następczych, gdy został powołany, w sprawie związanej ze zgłoszeniem – nie mogą kopiować         w celu udostępnienia, ani też w jakikolwiek sposób udostępniać lub rozpowszechniać dokumentów dotyczących zgłoszenia. Żaden dokument posiadany przez osobę upoważnioną  nie może być kopiowany ani udostępniany osobom od których odbiera się wyjaśniania.</w:t>
      </w:r>
    </w:p>
    <w:p>
      <w:pPr>
        <w:pStyle w:val="Tre9ce6tekstu"/>
        <w:spacing w:lineRule="auto" w:line="276"/>
        <w:jc w:val="both"/>
        <w:rPr/>
      </w:pPr>
      <w:r>
        <w:rPr>
          <w:rFonts w:cs="Times New Roman" w:ascii="Times New Roman" w:hAnsi="Times New Roman"/>
        </w:rPr>
        <w:t>9. Komendant Powiatowy Policji w Krapkowicach obowiązany jest zapewnić osobom upoważnionym do przyjmowania zgłoszeń oraz prowadzenia działań następczych odpowiednich narzędzi, zapewniających poufność komunikacji oraz zapewniające zgłaszającemu pełną anonimowość.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10. Po zakończeniu działań następczych osoba upoważniona archiwizuje dokumentację związaną ze zgłoszeniem, ograniczając do niej dostęp również tylko osobom upoważnionym do zapoznania się      z jej treścią.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lineRule="auto" w:line="276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Rozdział X</w:t>
      </w:r>
    </w:p>
    <w:p>
      <w:pPr>
        <w:pStyle w:val="Tre9ce6tekstu"/>
        <w:spacing w:lineRule="auto" w:line="276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Działania naprawcze i korygujące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§24. 1. Jeżeli jest to uzasadnione wynikiem przeprowadzonych działań następczych, osoba upoważniona lub członkowie Zespołu ds. działań następczych opracowują propozycję ogólnych działań naprawczych i korygujących i przedstawiają je Komendantowi Powiatowemu Policji                       w Krapkowicach do akceptacji, z zachowaniem wymogów poufności opisanych w procedurze zgłoszeń wewnętrznych, który przekazuje ją do wdrożenia właściwej osobie.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Działania naprawcze i korygujące obejmują wszelkie działania nakierowane na wyeliminowanie nieprawidłowości oraz ich konsekwencji, w tym powstawania kolejnych nieprawidłowości w KPP w Krapkowicach. Mogą to być działania polegające na: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modyfikacji obowiązujących procedur mających zapobiec powtórzeniu się podobnym nieprawidłowościom w przyszłości,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zgodnie z motywem 59 Dyrektywy na przeprowadzeniu dodatkowych działań edukacyjnych lub szkoleniowych, uwzględnianych w programach kursów na temat etyki i uczciwości,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przeprowadzeniu audytu obszaru, w którym dochodzi do nieprawidłowości.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Osoba upoważniona z zachowaniem poufności raportuje raz do roku w terminie do 31 marca roku następnego Komendantowi Powiatowemu Policji w Krapkowicach o stanie otrzymanych zgłoszeń wewnętrznych.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lineRule="auto" w:line="276"/>
        <w:ind w:left="720" w:hanging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</w:rPr>
        <w:t>Rozdział XI</w:t>
      </w:r>
    </w:p>
    <w:p>
      <w:pPr>
        <w:pStyle w:val="Tre9ce6tekstu"/>
        <w:spacing w:lineRule="auto" w:line="276"/>
        <w:ind w:left="720" w:hanging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Zgłoszenie zewnętrzne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§25. 1. Informacja o naruszeniu prawa w formie ustnej lub pisemnej może być w każdym przypadku zgłoszona również do Rzecznika Praw Obywatelskich albo organów publicznych oraz – w stosownych przypadkach – do instytucji, organów lub jednostek organizacyjnych Unii Europejskiej, z pominięciem niniejszej Procedury zgłoszeń wewnętrznych – bez dokonania zgłoszenia wewnętrznego</w:t>
      </w:r>
      <w:r>
        <w:rPr>
          <w:rStyle w:val="Zakotwiczenieprzypisudolnego"/>
          <w:rStyle w:val="Zakotwiczenieprzypisudolnego"/>
          <w:rFonts w:ascii="Times New Roman" w:hAnsi="Times New Roman"/>
          <w:color w:val="000000" w:themeColor="text1"/>
        </w:rPr>
        <w:footnoteReference w:id="2"/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2. Zgłoszenie zewnętrzne jest przyjmowane przez Rzecznika Praw Obywatelskich albo organ  publiczny, którzy następnie podejmują czynności określone w procedurze przyjmowania zgłoszeń zewnętrznych.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3. Rzecznik Praw Obywatelskich oraz organ publiczny są odrębnymi administratorami w zakresie danych osobowych podanych w zgłoszeniu zewnętrznym, które zostało przyjęte przez te organy.</w:t>
      </w:r>
    </w:p>
    <w:p>
      <w:pPr>
        <w:pStyle w:val="Tre9ce6tekstu"/>
        <w:spacing w:lineRule="auto" w:line="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4. Rzecznik Praw Obywatelskich oraz organ publiczny na swoich stronach w Biuletynie Informacji Publicznej w oddzielnej, łatwo identyfikowalnej i dostępnej sekcji udostępniają w sposób zrozumiały dla sygnalisty niezbędne informacje, w tym także na temat sposobu dokonania zgłoszenia wewnętrznego z uwzględnieniem danych kontaktowych umożliwiających jego dokonanie.</w:t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</w:t>
      </w:r>
      <w:r>
        <w:rPr>
          <w:rFonts w:cs="Times New Roman" w:ascii="Times New Roman" w:hAnsi="Times New Roman"/>
          <w:sz w:val="20"/>
          <w:szCs w:val="20"/>
        </w:rPr>
        <w:t>Załącznik nr 1 do Procedury zgłoszeń wewnętrznych</w:t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Formularz zgłoszenia wewnętrznego w Komendzie Powiatowej Policji w Krapkowicach</w:t>
      </w:r>
    </w:p>
    <w:p>
      <w:pPr>
        <w:pStyle w:val="Tre9ce6tekstu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i jednostce jej podległej</w:t>
      </w:r>
    </w:p>
    <w:p>
      <w:pPr>
        <w:pStyle w:val="Tre9ce6tekstu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78"/>
      </w:tblGrid>
      <w:tr>
        <w:trPr/>
        <w:tc>
          <w:tcPr>
            <w:tcW w:w="9778" w:type="dxa"/>
            <w:tcBorders/>
            <w:shd w:fill="auto" w:val="clear"/>
          </w:tcPr>
          <w:p>
            <w:pPr>
              <w:pStyle w:val="Tre9ce6tekstu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Data sporządzenia:</w:t>
            </w:r>
          </w:p>
        </w:tc>
      </w:tr>
      <w:tr>
        <w:trPr/>
        <w:tc>
          <w:tcPr>
            <w:tcW w:w="9778" w:type="dxa"/>
            <w:tcBorders/>
            <w:shd w:fill="auto" w:val="clear"/>
          </w:tcPr>
          <w:p>
            <w:pPr>
              <w:pStyle w:val="Tre9ce6tekstu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u w:val="single"/>
              </w:rPr>
              <w:t>Zgłoszenie imienne</w:t>
            </w:r>
            <w:r>
              <w:rPr>
                <w:rFonts w:cs="Times New Roman" w:ascii="Times New Roman" w:hAnsi="Times New Roman"/>
              </w:rPr>
              <w:t xml:space="preserve">: </w:t>
            </w:r>
          </w:p>
          <w:p>
            <w:pPr>
              <w:pStyle w:val="Tre9ce6tekstu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Imię i nazwisko:</w:t>
            </w:r>
          </w:p>
          <w:p>
            <w:pPr>
              <w:pStyle w:val="Tre9ce6tekstu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Dane kontaktowe:</w:t>
            </w:r>
          </w:p>
          <w:p>
            <w:pPr>
              <w:pStyle w:val="Tre9ce6tekstu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Dodatkowo - informacja na jaki adres wysłać informację zwrotną:</w:t>
            </w:r>
          </w:p>
        </w:tc>
      </w:tr>
      <w:tr>
        <w:trPr/>
        <w:tc>
          <w:tcPr>
            <w:tcW w:w="9778" w:type="dxa"/>
            <w:tcBorders/>
            <w:shd w:fill="auto" w:val="clear"/>
          </w:tcPr>
          <w:p>
            <w:pPr>
              <w:pStyle w:val="Tre9ce6tekstu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Obszar naruszenia prawa/nieprawidłowości/prawdopodobieństwa naruszenia prawa:</w:t>
            </w:r>
          </w:p>
          <w:p>
            <w:pPr>
              <w:pStyle w:val="Tre9ce6tekstu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(zgodnie z art. 3 ustawy z dn. 14 czerwca 2024 r. o ochronie sygnalistów (Dz.U.2024.928)</w:t>
            </w:r>
          </w:p>
          <w:p>
            <w:pPr>
              <w:pStyle w:val="Tre9ce6tekstu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re9ce6tekstu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778" w:type="dxa"/>
            <w:tcBorders/>
            <w:shd w:fill="auto" w:val="clear"/>
          </w:tcPr>
          <w:p>
            <w:pPr>
              <w:pStyle w:val="Tre9ce6tekstu"/>
              <w:spacing w:before="0" w:after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  <w:u w:val="single"/>
              </w:rPr>
              <w:t>Treść zgłoszenia:</w:t>
            </w:r>
          </w:p>
          <w:p>
            <w:pPr>
              <w:pStyle w:val="Tre9ce6tekstu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Opisz szczegółowo swoje podejrzenie oraz okoliczności dotyczące prawdopodobieństwa naruszenia prawa w KPP w Krapkowicach i jednostce jej podległej. Podaj wszystkie posiadane informacje</w:t>
            </w:r>
          </w:p>
          <w:p>
            <w:pPr>
              <w:pStyle w:val="Tre9ce6tekstu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  <w:t>Podaj datę i miejsce zaistnienia naruszenia prawa lub datę i miejsce pozyskania informacji o naruszeniu prawa (wskazanie kontekstu związanego z pracą/służbą),</w:t>
            </w:r>
          </w:p>
          <w:p>
            <w:pPr>
              <w:pStyle w:val="Tre9ce6tekstu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  <w:t>Opisz konkretną sytuację lub okoliczności stwarzające możliwość wystąpienia naruszenia prawa,</w:t>
            </w:r>
          </w:p>
          <w:p>
            <w:pPr>
              <w:pStyle w:val="Tre9ce6tekstu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  <w:t>Wskaż podmiot, którego dotyczy zgłoszenie,</w:t>
            </w:r>
          </w:p>
          <w:p>
            <w:pPr>
              <w:pStyle w:val="Tre9ce6tekstu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  <w:t>Wskaż ewentualnych świadków naruszenia prawa,</w:t>
            </w:r>
          </w:p>
          <w:p>
            <w:pPr>
              <w:pStyle w:val="Tre9ce6tekstu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  <w:t>Wskaż wszystkie dowody i informacje jakimi dysponujesz, a które mogą okazać się pomocne w procesie rozpatrywania zgłoszenia,</w:t>
            </w:r>
          </w:p>
          <w:p>
            <w:pPr>
              <w:pStyle w:val="Tre9ce6tekstu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  <w:t>Wskaż preferowany sposób kontaktu zwrotnego,</w:t>
            </w:r>
          </w:p>
          <w:p>
            <w:pPr>
              <w:pStyle w:val="Tre9ce6tekstu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  <w:t>Czy powiadomiłeś już kogoś o tym naruszeniu? Napisz kto to był (np. osoby w KPP w Krapkowicach, media, inne władze),</w:t>
            </w:r>
          </w:p>
          <w:p>
            <w:pPr>
              <w:pStyle w:val="Tre9ce6tekstu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  <w:t>Jakie skutki spowodowały lub mogą spowodować opisane przez Ciebie naruszenia prawa?</w:t>
            </w:r>
          </w:p>
        </w:tc>
      </w:tr>
      <w:tr>
        <w:trPr/>
        <w:tc>
          <w:tcPr>
            <w:tcW w:w="9778" w:type="dxa"/>
            <w:tcBorders/>
            <w:shd w:fill="auto" w:val="clear"/>
          </w:tcPr>
          <w:p>
            <w:pPr>
              <w:pStyle w:val="Tre9ce6tekstu"/>
              <w:spacing w:before="0" w:after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  <w:u w:val="single"/>
              </w:rPr>
              <w:t>Oświadczenie osoby dokonującej zgłoszenia:</w:t>
            </w:r>
          </w:p>
          <w:p>
            <w:pPr>
              <w:pStyle w:val="Tre9ce6tekstu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Oświadczam, że dokonując zgłoszenia wewnętrznego:</w:t>
            </w:r>
          </w:p>
          <w:p>
            <w:pPr>
              <w:pStyle w:val="Tre9ce6tekstu"/>
              <w:numPr>
                <w:ilvl w:val="0"/>
                <w:numId w:val="2"/>
              </w:num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działam w dobrej wierze,</w:t>
            </w:r>
          </w:p>
          <w:p>
            <w:pPr>
              <w:pStyle w:val="Tre9ce6tekstu"/>
              <w:numPr>
                <w:ilvl w:val="0"/>
                <w:numId w:val="2"/>
              </w:num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posiadam uzasadnione przekonanie, że zawarte informacje w zgłoszeniu są prawdziwe,</w:t>
            </w:r>
          </w:p>
          <w:p>
            <w:pPr>
              <w:pStyle w:val="Tre9ce6tekstu"/>
              <w:numPr>
                <w:ilvl w:val="0"/>
                <w:numId w:val="2"/>
              </w:num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nie dokonuję zgłoszenia w celu osiągnięcia korzyści,</w:t>
            </w:r>
          </w:p>
          <w:p>
            <w:pPr>
              <w:pStyle w:val="Tre9ce6tekstu"/>
              <w:numPr>
                <w:ilvl w:val="0"/>
                <w:numId w:val="2"/>
              </w:num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podane informacje w zgłoszeniu są zgodne ze stanem mojej wiedzy i ujawniłem/am wszystkie znane mi fakty i okoliczności dotyczące podanych nieprawidłowości,</w:t>
            </w:r>
          </w:p>
          <w:p>
            <w:pPr>
              <w:pStyle w:val="Tre9ce6tekstu"/>
              <w:numPr>
                <w:ilvl w:val="0"/>
                <w:numId w:val="2"/>
              </w:num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zapoznałem się z Procedurą zgłoszeń wewnętrznych w Komendzie Powiatowej Policji w Krapkowicach i jednostki jej podległej i zobowiązuje się do jej przestrzegania,</w:t>
            </w:r>
          </w:p>
          <w:p>
            <w:pPr>
              <w:pStyle w:val="Tre9ce6tekstu"/>
              <w:numPr>
                <w:ilvl w:val="0"/>
                <w:numId w:val="2"/>
              </w:num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zapoznałem/am się z klauzulą informacyjną dla osób składających zgłoszenie wewnętrzne w Komendzie Powiatowej Policji w Krapkowicach i jednostce jej podległej.</w:t>
            </w:r>
          </w:p>
          <w:p>
            <w:pPr>
              <w:pStyle w:val="Tre9ce6tekstu"/>
              <w:spacing w:before="0" w:after="0"/>
              <w:ind w:left="72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re9ce6tekstu"/>
              <w:spacing w:before="0" w:after="0"/>
              <w:ind w:left="72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re9ce6tekstu"/>
              <w:spacing w:before="0" w:after="0"/>
              <w:ind w:left="72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re9ce6tekstu"/>
              <w:spacing w:before="0" w:after="0"/>
              <w:ind w:left="720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</w:t>
            </w:r>
            <w:r>
              <w:rPr>
                <w:rFonts w:cs="Times New Roman" w:ascii="Times New Roman" w:hAnsi="Times New Roman"/>
              </w:rPr>
              <w:t>..………………………</w:t>
            </w:r>
          </w:p>
          <w:p>
            <w:pPr>
              <w:pStyle w:val="Tre9ce6tekstu"/>
              <w:spacing w:before="0" w:after="0"/>
              <w:ind w:left="7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                                                            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(data i czytelny podpis osoby dokonującej zgłoszenia)</w:t>
            </w:r>
          </w:p>
        </w:tc>
      </w:tr>
    </w:tbl>
    <w:p>
      <w:pPr>
        <w:pStyle w:val="Tre9ce6tekstu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center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 xml:space="preserve">Klauzula informacyjna dotycząca przetwarzania danych osobowych sygnalisty w związku ze zgłoszeniem naruszenia prawa w Komendzie Powiatowej Policji w Krapkowicach i jednostce jej podległej </w:t>
      </w:r>
      <w:r>
        <w:rPr>
          <w:rFonts w:cs="Times New Roman" w:ascii="Times New Roman" w:hAnsi="Times New Roman"/>
          <w:u w:val="single"/>
        </w:rPr>
        <w:t>(stanowiąca część formularza zgłoszenia wewnętrznego)</w:t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</w:t>
      </w:r>
      <w:r>
        <w:rPr>
          <w:rFonts w:cs="Times New Roman" w:ascii="Times New Roman" w:hAnsi="Times New Roman"/>
          <w:sz w:val="20"/>
          <w:szCs w:val="20"/>
        </w:rPr>
        <w:t>W związku z otrzymanym zgłoszeniem naruszenia prawa, wypełniając obowiązek informacyjny, wynikający z art. 13 rozporządzenia PEiR (UE) nr 2016/679 RODO, informuje, że:</w:t>
      </w:r>
    </w:p>
    <w:p>
      <w:pPr>
        <w:pStyle w:val="Tre9ce6tekstu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Administratorem Pani/a danych osobowych jest Komendant Powiatowy Policji w Krapkowicach z siedzibą przy ul. Opolskiej 101, 47-300 Krapkowice, sekretariat Komendanta Powiatowego Policji w Krapkowicach nr tel. 8626 502.</w:t>
      </w:r>
    </w:p>
    <w:p>
      <w:pPr>
        <w:pStyle w:val="Tre9ce6tekstu"/>
        <w:numPr>
          <w:ilvl w:val="0"/>
          <w:numId w:val="3"/>
        </w:numPr>
        <w:spacing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Może Pan/Pani kontaktować się w sprawach związanych z przetwarzaniem danych osobowych z Administratorem  z wykorzystaniem powyższych danych teleadresowych lub z wyznaczonym u Administratora Inspektorem ochrony danych lub jego zastępcą: </w:t>
      </w:r>
      <w:hyperlink r:id="rId3">
        <w:r>
          <w:rPr>
            <w:rStyle w:val="Czeinternetowe"/>
            <w:rFonts w:cs="Times New Roman" w:ascii="Times New Roman" w:hAnsi="Times New Roman"/>
            <w:sz w:val="20"/>
            <w:szCs w:val="20"/>
          </w:rPr>
          <w:t>iod.kr@op.policja.gov.pl</w:t>
        </w:r>
      </w:hyperlink>
      <w:r>
        <w:rPr>
          <w:rFonts w:cs="Times New Roman" w:ascii="Times New Roman" w:hAnsi="Times New Roman"/>
          <w:sz w:val="20"/>
          <w:szCs w:val="20"/>
        </w:rPr>
        <w:t>, tel. 8626 502, 8626 517.</w:t>
      </w:r>
    </w:p>
    <w:p>
      <w:pPr>
        <w:pStyle w:val="Tre9ce6tekstu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Pana/i dane osobowe będą przetwarzane w celu przyjęcia zgłoszenia oraz przeprowadzenia działań następczych, na podstawie obowiązku prawnego, jakiemu podlega Administrator w oparciu o przepisy ustawy z dnia 14 czerwca 2024 r. </w:t>
      </w:r>
      <w:r>
        <w:rPr>
          <w:rFonts w:cs="Times New Roman" w:ascii="Times New Roman" w:hAnsi="Times New Roman"/>
          <w:i/>
          <w:sz w:val="20"/>
          <w:szCs w:val="20"/>
        </w:rPr>
        <w:t>o ochronie sygnalistów.</w:t>
      </w:r>
    </w:p>
    <w:p>
      <w:pPr>
        <w:pStyle w:val="Tre9ce6tekstu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 zapewnia poufność Pani/a danych, w związku z otrzymanym zgłoszeniem.</w:t>
      </w:r>
    </w:p>
    <w:p>
      <w:pPr>
        <w:pStyle w:val="Tre9ce6tekstu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Pani/a dane osobowe, nie podlegają ujawnieniu nieupoważnionym osobom (tzn. osobom spoza zespołu odpowiedzialnego za prowadzenie postępowania w zgłoszonej sprawie), chyba, że za Pani/a wyraźną zgodą.</w:t>
      </w:r>
    </w:p>
    <w:p>
      <w:pPr>
        <w:pStyle w:val="Tre9ce6tekstu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Szczególne przypadki, gdy może dojść do ujawnienia danych:</w:t>
      </w:r>
    </w:p>
    <w:p>
      <w:pPr>
        <w:pStyle w:val="Tre9ce6tekstu"/>
        <w:spacing w:before="0" w:after="0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związku z postępowaniami wyjaśniającymi prowadzonymi przez organy publiczne lub postępowaniami przygotowawczymi lub sądowymi prowadzonymi przez sądy, w tym w celu zagwarantowania Pani/u prawa do obrony, może dojść do ujawnienia Pani/a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 lub sądowemu.</w:t>
      </w:r>
    </w:p>
    <w:p>
      <w:pPr>
        <w:pStyle w:val="Tre9ce6tekstu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Pani/a 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>
      <w:pPr>
        <w:pStyle w:val="Tre9ce6tekstu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Posiada Pan/i prawo żądania dostępu do swoich danych osobowych, a także ich sprostowania (poprawienia).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>
      <w:pPr>
        <w:pStyle w:val="Tre9ce6tekstu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Przysługuje Pani/u prawo wniesienia skargi na realizowane przez Administratora przetwarzanie do Prezesa UODO (uodo.gov.pl).</w:t>
      </w:r>
    </w:p>
    <w:p>
      <w:pPr>
        <w:pStyle w:val="Tre9ce6tekstu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Podanie danych jest warunkiem koniecznym do procedowania zgłoszenia, gdyż tryb postępowania z informacjami o naruszeniach prawa zgłoszonymi anonimowo nie podlega procedowaniu w Komendzie Powiatowej Policji w Krapkowicach i jednostce jej podległej.</w:t>
      </w:r>
    </w:p>
    <w:p>
      <w:pPr>
        <w:pStyle w:val="Tre9ce6tekstu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Pani/a dane nie będą udostępniane do państwa trzeciego lub organizacji międzynarodowej.</w:t>
      </w:r>
    </w:p>
    <w:p>
      <w:pPr>
        <w:pStyle w:val="Tre9ce6tekstu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Pani/a dane nie będą podlegały profilowaniu lub zautomatyzowanemu podejmowaniu decyzji.</w:t>
      </w:r>
    </w:p>
    <w:p>
      <w:pPr>
        <w:pStyle w:val="Tre9ce6tekstu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Kontakt do Rzecznika Praw Obywatelskich</w:t>
      </w:r>
    </w:p>
    <w:p>
      <w:pPr>
        <w:pStyle w:val="Tre9ce6tekstu"/>
        <w:spacing w:before="0" w:after="0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Do Rzecznika Praw Obywatelskich może zgłosić się każdy, kto uważa, że państwo naruszyło jego prawa, że jest nierówno traktowany.</w:t>
      </w:r>
    </w:p>
    <w:p>
      <w:pPr>
        <w:pStyle w:val="Tre9ce6tekstu"/>
        <w:spacing w:before="0" w:after="0"/>
        <w:ind w:left="720" w:hanging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Informacyjna linia obywatelska: 800 676 676, e-mail: </w:t>
      </w:r>
      <w:hyperlink r:id="rId4">
        <w:r>
          <w:rPr>
            <w:rStyle w:val="Czeinternetowe"/>
            <w:rFonts w:cs="Times New Roman" w:ascii="Times New Roman" w:hAnsi="Times New Roman"/>
            <w:sz w:val="20"/>
            <w:szCs w:val="20"/>
          </w:rPr>
          <w:t>biurorzecznika@brpo.gov.pl</w:t>
        </w:r>
      </w:hyperlink>
      <w:r>
        <w:rPr>
          <w:rFonts w:cs="Times New Roman" w:ascii="Times New Roman" w:hAnsi="Times New Roman"/>
          <w:sz w:val="20"/>
          <w:szCs w:val="20"/>
        </w:rPr>
        <w:t>,</w:t>
      </w:r>
    </w:p>
    <w:p>
      <w:pPr>
        <w:pStyle w:val="Tre9ce6tekstu"/>
        <w:spacing w:before="0" w:after="0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Adres korespondencyjny: Biuro RPO, al. Solidarności 77, 00-090 Warszawa.</w:t>
      </w:r>
    </w:p>
    <w:p>
      <w:pPr>
        <w:pStyle w:val="Tre9ce6tekstu"/>
        <w:spacing w:before="0" w:after="0"/>
        <w:ind w:left="720" w:hanging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Istnieje także możliwość przekazania zgłoszenia w języku migowym lub anonimowo poprzez formularz kontaktowy na stronie lub osobiście w jednym z oddziałów.</w:t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</w:t>
      </w:r>
      <w:r>
        <w:rPr>
          <w:rFonts w:cs="Times New Roman" w:ascii="Times New Roman" w:hAnsi="Times New Roman"/>
          <w:sz w:val="20"/>
          <w:szCs w:val="20"/>
        </w:rPr>
        <w:t>Załącznik nr 2 do Procedury zgłoszeń wewnętrznych</w:t>
      </w:r>
    </w:p>
    <w:p>
      <w:pPr>
        <w:pStyle w:val="Tre9ce6tekstu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Komendant Powiatowy Policji</w:t>
      </w:r>
    </w:p>
    <w:p>
      <w:pPr>
        <w:pStyle w:val="Tre9ce6tekstu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w  Krapkowicach</w:t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Krapkowice, …………………………….</w:t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UPOWAŻNIENIE NR …………..</w:t>
      </w:r>
    </w:p>
    <w:p>
      <w:pPr>
        <w:pStyle w:val="Tre9ce6tekstu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przyjmowania zgłoszeń wewnętrznych, podejmowania działań następczych, włączając w to weryfikację zgłoszenia wewnętrznego i dalszą komunikację ze zgłaszającym/sygnalistą, w tym występowanie o dodatkowe informacje i przekazywanie zgłaszającemu/sygnaliście informacji zwrotnej oraz związanego z tym przetwarzania danych osobowych, w tym prowadzenia rejestru zgłoszeń wewnętrznych* upoważniam:</w:t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</w:t>
      </w:r>
    </w:p>
    <w:p>
      <w:pPr>
        <w:pStyle w:val="Tre9ce6tekstu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(imię i nazwisko, stanowisko służbowe)</w:t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Upoważnienie obejmuje prawo do przetwarzania danych zgłaszających/sygnalistów oraz osób wskazanych w zgłoszeniach przekazywanych przez sygnalistów w zakresie niezbędnym do realizacji wewnętrznej procedury zgłaszania naruszeń prawa i podejmowania działań następczych w Komendzie Powiatowej Policji w Krapkowicach i jednostce jej podległej.</w:t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Wskazane czynności będą realizowane z wykorzystaniem sprzętu oraz narzędzi udostępnionych przez administratora. Upoważnienie obejmuje zbieranie danych, wgląd do danych, kopiowanie, przesyłanie, stosowanie pseudonimizacji oraz niszczenie po ustaniu przydatności.</w:t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Upoważnienie ważne jest na okres procedowania sprawy w związku z którą zostało ono wydane/bezterminowo*</w:t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(pieczątka i podpis osoby wydającej upoważnienie)</w:t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(okrągła pieczęć organu)</w:t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ind w:left="72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*niepotrzebne skreślić</w:t>
      </w:r>
    </w:p>
    <w:p>
      <w:pPr>
        <w:pStyle w:val="Tre9ce6tekstu"/>
        <w:spacing w:before="0" w:after="0"/>
        <w:ind w:left="72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ind w:left="72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Załącznik nr 3 do Procedury zgłoszeń wewnętrznych</w:t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Komendant Powiatowy Policji</w:t>
      </w:r>
    </w:p>
    <w:p>
      <w:pPr>
        <w:pStyle w:val="Tre9ce6tekstu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w  Krapkowicach</w:t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Krapkowice, …………………………….</w:t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UPOWAŻNIENIE NR …………..</w:t>
      </w:r>
    </w:p>
    <w:p>
      <w:pPr>
        <w:pStyle w:val="Tre9ce6tekstu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Do uczestniczenia w procesie weryfikacji zgłoszenia oraz w procesie podejmowania działań następczych, o których mowa w procedurze zgłoszeń wewnętrznych w Komendzie Powiatowej Policji w Krapkowicach i jednostce jej podległej oraz związanego z tym przetwarzania danych osobowych, upoważniam:</w:t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</w:t>
      </w:r>
    </w:p>
    <w:p>
      <w:pPr>
        <w:pStyle w:val="Tre9ce6tekstu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(imię i nazwisko, stanowisko służbowe)</w:t>
      </w:r>
    </w:p>
    <w:p>
      <w:pPr>
        <w:pStyle w:val="Tre9ce6tekstu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Upoważnienie ważne jest na okres procedowania sprawy w związku z którą zostało ono wydane.</w:t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(pieczątka i podpis osoby wydającej upoważnienie)</w:t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(okrągła pieczęć organu)</w:t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Załącznik nr 4 do Procedury zgłoszeń wewnętrznych</w:t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</w:t>
      </w:r>
      <w:r>
        <w:rPr>
          <w:rFonts w:cs="Times New Roman" w:ascii="Times New Roman" w:hAnsi="Times New Roman"/>
        </w:rPr>
        <w:t>...………………………</w:t>
      </w:r>
    </w:p>
    <w:p>
      <w:pPr>
        <w:pStyle w:val="Tre9ce6tekstu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i nazwisko składającego oświadczenie</w:t>
      </w:r>
    </w:p>
    <w:p>
      <w:pPr>
        <w:pStyle w:val="Tre9ce6tekstu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Oświadczenie o zachowaniu poufności</w:t>
      </w:r>
    </w:p>
    <w:p>
      <w:pPr>
        <w:pStyle w:val="Tre9ce6tekstu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Ja niżej podpisany/a zobowiązuję się do zachowania w tajemnicy danych osobowych oraz wszelkich informacji, do których będę miał/a dostęp w związku z upoważnieniem mnie przez Komendanta Powiatowego Policji w Krapkowicach do:</w:t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przyjmowania zgłoszeń wewnętrznych, podejmowania działań następczych, włączając w to weryfikację zgłoszenia wewnętrznego i dalszą komunikację ze zgłaszającym/sygnalistą, w tym występowania o dodatkowe informacje i przekazywanie zgłaszającemu/sygnaliście informacji zwrotnej, oraz związanego z tym przetwarzania danych osobowych w tym do prowadzenia rejestru zgłoszeń wewnętrznych*</w:t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 xml:space="preserve">Zobowiązuję się przestrzegać obowiązujących przepisów prawa w zakresie ochrony danych osobowych praz procedur wewnętrznie obowiązujących w KPP w Krapkowicach i jednostce jej podległej oraz zasad zawartych w </w:t>
      </w:r>
      <w:r>
        <w:rPr>
          <w:rFonts w:cs="Times New Roman" w:ascii="Times New Roman" w:hAnsi="Times New Roman"/>
          <w:i/>
        </w:rPr>
        <w:t>Procedurze przyjmowania zgłoszeń wewnętrznych w KPP w Krapkowicach i jednostce jej podległej</w:t>
      </w:r>
      <w:r>
        <w:rPr>
          <w:rFonts w:cs="Times New Roman" w:ascii="Times New Roman" w:hAnsi="Times New Roman"/>
        </w:rPr>
        <w:t>, wiążących się z ochroną danych osobowych, jak i zgłoszeniami wewnętrznymi.</w:t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Oświadczam, że znana jest mi definicja danych osobowych w rozumieniu art. 4 ogólnego rozporządzenia o ochronie danych, w myśl której „dane osobowe” oznaczają wszelkie informacje o zidentyfikowanej lub możliwej do zidentyfikowania osobie fizycznej.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Stwierdzam także, że zapoznałem/am się z przepisami o ochronie danych osobowych.</w:t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Zobowiązują się do zachowania wszelkich informacji chronionych, do których otrzymam dostęp,  także metod ich zabezpieczeń w poufności, także po ustaniu upoważnienia oraz po ustaniu stosunku pracy/służby lub innego stosunku prawnego, w ramach którego wykonywała/em służbę/pracę.</w:t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W przypadku stwierdzenia  naruszenia zabezpieczeń danych osobowych zobowiązuję się niezwłocznie powiadomić o tym Administratora danych.</w:t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Oświadczam, że wykonując swoje obowiązki zapewnię należytą poufność danych zgłaszającego/sygnalisty oraz danych zawartych w zgłoszeniach, w szczególności stosując pseudonimizację podczas rozpatrywania zgłoszenia, aby zapewnić należytą ochronę sygnalisty. Zasadę poufności i pseudonimizację będę stosować także w odniesieniu do danych osób, zawartych w zgłoszeniu, w celu skutecznego przeprowadzenia działań następczych.</w:t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</w:t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</w:t>
      </w:r>
      <w:r>
        <w:rPr>
          <w:rFonts w:cs="Times New Roman" w:ascii="Times New Roman" w:hAnsi="Times New Roman"/>
          <w:sz w:val="20"/>
          <w:szCs w:val="20"/>
        </w:rPr>
        <w:t>imię i nazwisko składającego oświadczenie</w:t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*niewłaściwe skreślić</w:t>
      </w:r>
    </w:p>
    <w:p>
      <w:pPr>
        <w:pStyle w:val="Tre9ce6tekstu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</w:t>
      </w:r>
      <w:r>
        <w:rPr>
          <w:rFonts w:cs="Times New Roman" w:ascii="Times New Roman" w:hAnsi="Times New Roman"/>
          <w:sz w:val="20"/>
          <w:szCs w:val="20"/>
        </w:rPr>
        <w:t>Załącznik nr 5 do Procedury zgłoszeń wewnętrznych</w:t>
      </w:r>
    </w:p>
    <w:p>
      <w:pPr>
        <w:pStyle w:val="Tre9ce6tekstu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Klauzula informacyjna dotycząca przetwarzania danych osobowych sygnalisty w związku ze zgłoszeniem naruszenia prawa w Komendzie Powiatowej Policji w Krapkowicach i jednostce jej podległej</w:t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</w:t>
      </w:r>
      <w:r>
        <w:rPr>
          <w:rFonts w:cs="Times New Roman" w:ascii="Times New Roman" w:hAnsi="Times New Roman"/>
          <w:sz w:val="20"/>
          <w:szCs w:val="20"/>
        </w:rPr>
        <w:t>W związku z otrzymanym zgłoszeniem naruszenia prawa, wypełniając obowiązek informacyjny, wynikający z art. 13 rozporządzenia PEiR (UE) nr 2016/679 RODO, informuje, że:</w:t>
      </w:r>
    </w:p>
    <w:p>
      <w:pPr>
        <w:pStyle w:val="Tre9ce6tekstu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Administratorem Pani/a danych osobowych jest Komendant Powiatowy Policji w Krapkowicach z siedzibą przy ul. Opolskiej 101, 47-300 Krapkowice, sekretariat Komendanta Powiatowego Policji w Krapkowicach nr tel. 8626 502.</w:t>
      </w:r>
    </w:p>
    <w:p>
      <w:pPr>
        <w:pStyle w:val="Tre9ce6tekstu"/>
        <w:numPr>
          <w:ilvl w:val="0"/>
          <w:numId w:val="4"/>
        </w:numPr>
        <w:spacing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Może Pan/Pani kontaktować się w sprawach związanych z przetwarzaniem danych osobowych z Administratorem  z wykorzystaniem powyższych danych teleadresowych lub z wyznaczonym u Administratora Inspektorem ochrony danych lub jego zastępcą: </w:t>
      </w:r>
      <w:hyperlink r:id="rId5">
        <w:r>
          <w:rPr>
            <w:rStyle w:val="Czeinternetowe"/>
            <w:rFonts w:cs="Times New Roman" w:ascii="Times New Roman" w:hAnsi="Times New Roman"/>
            <w:sz w:val="20"/>
            <w:szCs w:val="20"/>
          </w:rPr>
          <w:t>iod.kr@op.policja.gov.pl</w:t>
        </w:r>
      </w:hyperlink>
      <w:r>
        <w:rPr>
          <w:rFonts w:cs="Times New Roman" w:ascii="Times New Roman" w:hAnsi="Times New Roman"/>
          <w:sz w:val="20"/>
          <w:szCs w:val="20"/>
        </w:rPr>
        <w:t>, tel. 8626 502, 8626 517.</w:t>
      </w:r>
    </w:p>
    <w:p>
      <w:pPr>
        <w:pStyle w:val="Tre9ce6tekstu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Pana/i dane osobowe będą przetwarzane w celu przyjęcia zgłoszenia oraz przeprowadzenia działań następczych, na podstawie obowiązku prawnego, jakiemu podlega Administrator w oparciu o przepisy ustawy z dnia 14 czerwca 2024 r. </w:t>
      </w:r>
      <w:r>
        <w:rPr>
          <w:rFonts w:cs="Times New Roman" w:ascii="Times New Roman" w:hAnsi="Times New Roman"/>
          <w:i/>
          <w:sz w:val="20"/>
          <w:szCs w:val="20"/>
        </w:rPr>
        <w:t>o ochronie sygnalistów.</w:t>
      </w:r>
    </w:p>
    <w:p>
      <w:pPr>
        <w:pStyle w:val="Tre9ce6tekstu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 zapewnia poufność Pani/a danych, w związku z otrzymanym zgłoszeniem.</w:t>
      </w:r>
    </w:p>
    <w:p>
      <w:pPr>
        <w:pStyle w:val="Tre9ce6tekstu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Pani/a dane osobowe, nie podlegają ujawnieniu nieupoważnionym osobom (tzn. osobom spoza zespołu odpowiedzialnego za prowadzenie postępowania w zgłoszonej sprawie), chyba, że za Pani/a wyraźną zgodą.</w:t>
      </w:r>
    </w:p>
    <w:p>
      <w:pPr>
        <w:pStyle w:val="Tre9ce6tekstu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Szczególne przypadki, gdy może dojść do ujawnienia danych:</w:t>
      </w:r>
    </w:p>
    <w:p>
      <w:pPr>
        <w:pStyle w:val="Tre9ce6tekstu"/>
        <w:spacing w:before="0" w:after="0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związku z postępowaniami wyjaśniającymi prowadzonymi przez organy publiczne lub postępowaniami przygotowawczymi lub sądowymi prowadzonymi przez sądy, w tym w celu zagwarantowania Pani/u prawa do obrony, może dojść do ujawnienia Pani/a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 lub sądowemu.</w:t>
      </w:r>
    </w:p>
    <w:p>
      <w:pPr>
        <w:pStyle w:val="Tre9ce6tekstu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Pani/a 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>
      <w:pPr>
        <w:pStyle w:val="Tre9ce6tekstu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Posiada Pan/i prawo żądania dostępu do swoich danych osobowych, a także ich sprostowania (poprawienia).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>
      <w:pPr>
        <w:pStyle w:val="Tre9ce6tekstu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Przysługuje Pani/u prawo wniesienia skargi na realizowane przez Administratora przetwarzanie do Prezesa UODO (uodo.gov.pl).</w:t>
      </w:r>
    </w:p>
    <w:p>
      <w:pPr>
        <w:pStyle w:val="Tre9ce6tekstu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Podanie danych jest warunkiem koniecznym do procedowania zgłoszenia, gdyż tryb postępowania z informacjami o naruszeniach prawa zgłoszonymi anonimowo nie podlega procedowaniu w Komendzie Powiatowej Policji w Krapkowicach i jednostce jej podległej.</w:t>
      </w:r>
    </w:p>
    <w:p>
      <w:pPr>
        <w:pStyle w:val="Tre9ce6tekstu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Pani/a dane nie będą udostępniane do państwa trzeciego lub organizacji międzynarodowej.</w:t>
      </w:r>
    </w:p>
    <w:p>
      <w:pPr>
        <w:pStyle w:val="Tre9ce6tekstu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Pani/a dane nie będą podlegały profilowaniu lub zautomatyzowanemu podejmowaniu decyzji.</w:t>
      </w:r>
    </w:p>
    <w:p>
      <w:pPr>
        <w:pStyle w:val="Tre9ce6tekstu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Kontakt do Rzecznika Praw Obywatelskich</w:t>
      </w:r>
    </w:p>
    <w:p>
      <w:pPr>
        <w:pStyle w:val="Tre9ce6tekstu"/>
        <w:spacing w:before="0" w:after="0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Do Rzecznika Praw Obywatelskich może zgłosić się każdy, kto uważa, że państwo naruszyło jego prawa, że jest nierówno traktowany.</w:t>
      </w:r>
    </w:p>
    <w:p>
      <w:pPr>
        <w:pStyle w:val="Tre9ce6tekstu"/>
        <w:spacing w:before="0" w:after="0"/>
        <w:ind w:left="720" w:hanging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Informacyjna linia obywatelska: 800 676 676, e-mail: </w:t>
      </w:r>
      <w:hyperlink r:id="rId6">
        <w:r>
          <w:rPr>
            <w:rStyle w:val="Czeinternetowe"/>
            <w:rFonts w:cs="Times New Roman" w:ascii="Times New Roman" w:hAnsi="Times New Roman"/>
            <w:sz w:val="20"/>
            <w:szCs w:val="20"/>
          </w:rPr>
          <w:t>biurorzecznika@brpo.gov.pl</w:t>
        </w:r>
      </w:hyperlink>
      <w:r>
        <w:rPr>
          <w:rFonts w:cs="Times New Roman" w:ascii="Times New Roman" w:hAnsi="Times New Roman"/>
          <w:sz w:val="20"/>
          <w:szCs w:val="20"/>
        </w:rPr>
        <w:t>,</w:t>
      </w:r>
    </w:p>
    <w:p>
      <w:pPr>
        <w:pStyle w:val="Tre9ce6tekstu"/>
        <w:spacing w:before="0" w:after="0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Adres korespondencyjny: Biuro RPO, al. Solidarności 77, 00-090 Warszawa.</w:t>
      </w:r>
    </w:p>
    <w:p>
      <w:pPr>
        <w:pStyle w:val="Tre9ce6tekstu"/>
        <w:spacing w:before="0" w:after="0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Istnieje także możliwość przekazania zgłoszenia w języku migowym lub anonimowo poprzez formularz kontaktowy na stronie lub osobiście w jednym z oddziałów.</w:t>
      </w:r>
    </w:p>
    <w:p>
      <w:pPr>
        <w:pStyle w:val="Tre9ce6tekstu"/>
        <w:spacing w:before="0" w:after="0"/>
        <w:ind w:left="36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</w:t>
      </w:r>
      <w:r>
        <w:rPr>
          <w:rFonts w:cs="Times New Roman" w:ascii="Times New Roman" w:hAnsi="Times New Roman"/>
          <w:sz w:val="20"/>
          <w:szCs w:val="20"/>
        </w:rPr>
        <w:t>Załącznik nr 6 do Procedury zgłoszeń wewnętrznych</w:t>
      </w:r>
    </w:p>
    <w:p>
      <w:pPr>
        <w:pStyle w:val="Tre9ce6tekstu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ind w:left="360" w:hanging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Klauzula informacyjna dla osób, których dane zostały pozyskane w związku ze zgłoszeniem naruszenia w Komendzie Powiatowej Policji w Krapkowicach i jednostce jej podległej</w:t>
      </w:r>
    </w:p>
    <w:p>
      <w:pPr>
        <w:pStyle w:val="Tre9ce6tekstu"/>
        <w:spacing w:before="0" w:after="0"/>
        <w:ind w:left="36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</w:t>
      </w:r>
      <w:r>
        <w:rPr>
          <w:rFonts w:cs="Times New Roman" w:ascii="Times New Roman" w:hAnsi="Times New Roman"/>
          <w:sz w:val="20"/>
          <w:szCs w:val="20"/>
        </w:rPr>
        <w:t>W związku z otrzymanym zgłoszeniem naruszenia przepisów prawa, wypełniając obowiązek informacyjny, wynikający z art. 14 rozporządzenia PEiR (UE) nr 2016/679 (RODO), informujemy, że:</w:t>
      </w:r>
    </w:p>
    <w:p>
      <w:pPr>
        <w:pStyle w:val="Tre9ce6tekstu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Administratorem Pani/a danych osobowych jest Komendant Powiatowy Policji w Krapkowicach z siedzibą przy ul. Opolskiej 101, 47-300 Krapkowice, sekretariat Komendanta Powiatowego Policji w Krapkowicach nr tel. 8626 502.</w:t>
      </w:r>
    </w:p>
    <w:p>
      <w:pPr>
        <w:pStyle w:val="Tre9ce6tekstu"/>
        <w:numPr>
          <w:ilvl w:val="0"/>
          <w:numId w:val="5"/>
        </w:numPr>
        <w:spacing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Może Pan/Pani kontaktować się w sprawach związanych z przetwarzaniem danych osobowych z Administratorem  z wykorzystaniem powyższych danych teleadresowych lub z wyznaczonym u Administratora Inspektorem ochrony danych lub jego zastępcą: </w:t>
      </w:r>
      <w:hyperlink r:id="rId7">
        <w:r>
          <w:rPr>
            <w:rStyle w:val="Czeinternetowe"/>
            <w:rFonts w:cs="Times New Roman" w:ascii="Times New Roman" w:hAnsi="Times New Roman"/>
            <w:sz w:val="20"/>
            <w:szCs w:val="20"/>
          </w:rPr>
          <w:t>iod.kr@op.policja.gov.pl</w:t>
        </w:r>
      </w:hyperlink>
      <w:r>
        <w:rPr>
          <w:rFonts w:cs="Times New Roman" w:ascii="Times New Roman" w:hAnsi="Times New Roman"/>
          <w:sz w:val="20"/>
          <w:szCs w:val="20"/>
        </w:rPr>
        <w:t>, tel. 8626 502, 8626 517.</w:t>
      </w:r>
    </w:p>
    <w:p>
      <w:pPr>
        <w:pStyle w:val="Tre9ce6tekstu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Pani/a dane osobowe będą przetwarzane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 z 2016 r. nr 119, str. 1 z późn. zm) – dalej RODO – obowiązek administratora, w związku z przepisami ustawy z dnia 14 czerwca 2024 r. o ochronie sygnalistów (Dz.U. poz. 928), w celu realizacji zadań związanych z obsługą zgłoszeń wewnętrznych.</w:t>
      </w:r>
    </w:p>
    <w:p>
      <w:pPr>
        <w:pStyle w:val="Tre9ce6tekstu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 danych będzie przetwarzać następujące kategorie Pani/a danych osobowych: wskazane w zgłoszeniu sygnalisty………………………………………………………………………………………………</w:t>
      </w:r>
    </w:p>
    <w:p>
      <w:pPr>
        <w:pStyle w:val="Tre9ce6tekstu"/>
        <w:spacing w:before="0" w:after="0"/>
        <w:ind w:left="720"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(należy uzupełnić zgodnie ze stanem faktycznym)</w:t>
      </w:r>
    </w:p>
    <w:p>
      <w:pPr>
        <w:pStyle w:val="Tre9ce6tekstu"/>
        <w:spacing w:before="0" w:after="0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jako dane osobowe, tzw. osoby trzeciej wskazanej w zgłoszeniu</w:t>
      </w:r>
    </w:p>
    <w:p>
      <w:pPr>
        <w:pStyle w:val="Tre9ce6tekstu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.</w:t>
      </w:r>
    </w:p>
    <w:p>
      <w:pPr>
        <w:pStyle w:val="Tre9ce6tekstu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Pani/a dane osobowe zostały podane przez sygnalistę, tj. ………………………………………………………...</w:t>
      </w:r>
    </w:p>
    <w:p>
      <w:pPr>
        <w:pStyle w:val="Tre9ce6tekstu"/>
        <w:spacing w:before="0" w:after="0"/>
        <w:ind w:left="720" w:hanging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</w:rPr>
        <w:t xml:space="preserve">(należy podać dane sygnalisty, jeżeli </w:t>
      </w:r>
      <w:r>
        <w:rPr>
          <w:rFonts w:cs="Times New Roman" w:ascii="Times New Roman" w:hAnsi="Times New Roman"/>
          <w:sz w:val="18"/>
          <w:szCs w:val="18"/>
          <w:u w:val="single"/>
        </w:rPr>
        <w:t>sygnalista wyraził zgodę na ujawnienie tożsamości lub jeśli sygnalista nie spełnił wymogów określonych w art. 6 ustawy o ochronie sygnalistów).</w:t>
      </w:r>
    </w:p>
    <w:p>
      <w:pPr>
        <w:pStyle w:val="Tre9ce6tekstu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Pani/a dane osobowe będą udostępniane wyłącznie podmiotom uprawnionym do ich przetwarzania na podstawie przepisów prawa.</w:t>
      </w:r>
    </w:p>
    <w:p>
      <w:pPr>
        <w:pStyle w:val="Tre9ce6tekstu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Pani/a dane osobowe będą przechowywane przez okres 3 lat po zakończeniu roku kalendarzowego, w którym zakończono działania następcze lub po zakończeniu postępowań zainicjowanych tymi działaniami.</w:t>
      </w:r>
    </w:p>
    <w:p>
      <w:pPr>
        <w:pStyle w:val="Tre9ce6tekstu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Posiada Pan/i prawo dostępu do treści swoich danych, z zastrzeżeniem, że przepisu art. 15 ust. 1 lit. g RODO w zakresie przekazania informacji o źródle pozyskania danych osobowych nie stosuje się chyba,  że sygnalista nie spełnia warunków wskazanych w art. 6 albo wyraził wyraźną zgodę na takie przekazanie. Posiada Pan/i prawo sprostowania danych osobowych, usunięcia w przypadkach przewidzianych przepisami prawa oraz ograniczenia przetwarzania.</w:t>
      </w:r>
    </w:p>
    <w:p>
      <w:pPr>
        <w:pStyle w:val="Tre9ce6tekstu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Posiada Pan/i prawo wniesienia skargi do organu nadzorczego – Prezesa Urzędu Ochrony Danych Osobowych, jeżeli uzna Pan/i, iż przetwarzanie danych osobowych Pan/i dotyczących narusza przepisy o ochronie danych osobowych.</w:t>
      </w:r>
    </w:p>
    <w:p>
      <w:pPr>
        <w:pStyle w:val="Tre9ce6tekstu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Podanie Pan/i danych osobowych jest dobrowolne (w zgłoszeniu sygnalisty).</w:t>
      </w:r>
    </w:p>
    <w:p>
      <w:pPr>
        <w:pStyle w:val="Tre9ce6tekstu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Dane osobowe nie będą podlegały profilowaniu ani na podstawie tych danych, nie będą podejmowane decyzje w sposób zautomatyzowany.</w:t>
      </w:r>
    </w:p>
    <w:p>
      <w:pPr>
        <w:pStyle w:val="Tre9ce6tekstu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Kontakt do Rzecznika Praw Obywatelskich</w:t>
      </w:r>
    </w:p>
    <w:p>
      <w:pPr>
        <w:pStyle w:val="Tre9ce6tekstu"/>
        <w:spacing w:before="0" w:after="0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Do Rzecznika Praw Obywatelskich może zgłosić się każdy, kto uważa, że państwo naruszyło jego prawa, że jest nierówno traktowany.</w:t>
      </w:r>
    </w:p>
    <w:p>
      <w:pPr>
        <w:pStyle w:val="Tre9ce6tekstu"/>
        <w:spacing w:before="0" w:after="0"/>
        <w:ind w:left="720" w:hanging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Informacyjna linia obywatelska: 800 676 676, e-mail: </w:t>
      </w:r>
      <w:hyperlink r:id="rId8">
        <w:r>
          <w:rPr>
            <w:rStyle w:val="Czeinternetowe"/>
            <w:rFonts w:cs="Times New Roman" w:ascii="Times New Roman" w:hAnsi="Times New Roman"/>
            <w:sz w:val="20"/>
            <w:szCs w:val="20"/>
          </w:rPr>
          <w:t>biurorzecznika@brpo.gov.pl</w:t>
        </w:r>
      </w:hyperlink>
      <w:r>
        <w:rPr>
          <w:rFonts w:cs="Times New Roman" w:ascii="Times New Roman" w:hAnsi="Times New Roman"/>
          <w:sz w:val="20"/>
          <w:szCs w:val="20"/>
        </w:rPr>
        <w:t>,</w:t>
      </w:r>
    </w:p>
    <w:p>
      <w:pPr>
        <w:pStyle w:val="Tre9ce6tekstu"/>
        <w:spacing w:before="0" w:after="0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Adres korespondencyjny: Biuro RPO, al. Solidarności 77, 00-090 Warszawa.</w:t>
      </w:r>
    </w:p>
    <w:p>
      <w:pPr>
        <w:pStyle w:val="Tre9ce6tekstu"/>
        <w:spacing w:before="0" w:after="0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Istnieje także możliwość przekazania zgłoszenia w języku migowym lub anonimowo poprzez formularz kontaktowy na stronie lub osobiście w jednym z oddziałów.</w:t>
      </w:r>
    </w:p>
    <w:p>
      <w:pPr>
        <w:pStyle w:val="Tre9ce6tekstu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Załącznik nr 7do Procedury zgłoszeń wewnętrznych</w:t>
      </w:r>
    </w:p>
    <w:p>
      <w:pPr>
        <w:pStyle w:val="Tre9ce6tekstu"/>
        <w:spacing w:before="0" w:after="0"/>
        <w:ind w:left="36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ind w:left="36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ind w:left="36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</w:t>
      </w:r>
    </w:p>
    <w:p>
      <w:pPr>
        <w:pStyle w:val="Tre9ce6tekstu"/>
        <w:spacing w:before="0" w:after="0"/>
        <w:ind w:left="36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(miejscowość i data)</w:t>
      </w:r>
    </w:p>
    <w:p>
      <w:pPr>
        <w:pStyle w:val="Tre9ce6tekstu"/>
        <w:spacing w:before="0" w:after="0"/>
        <w:ind w:left="36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</w:t>
      </w:r>
      <w:r>
        <w:rPr>
          <w:rFonts w:cs="Times New Roman" w:ascii="Times New Roman" w:hAnsi="Times New Roman"/>
          <w:sz w:val="20"/>
          <w:szCs w:val="20"/>
        </w:rPr>
        <w:t>.………………………….</w:t>
      </w:r>
    </w:p>
    <w:p>
      <w:pPr>
        <w:pStyle w:val="Tre9ce6tekstu"/>
        <w:spacing w:before="0" w:after="0"/>
        <w:ind w:left="36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(pieczęć jednostki procedującej zgłoszenie)</w:t>
      </w:r>
    </w:p>
    <w:p>
      <w:pPr>
        <w:pStyle w:val="Tre9ce6tekstu"/>
        <w:spacing w:before="0" w:after="0"/>
        <w:ind w:left="36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ind w:left="36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ind w:left="36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Potwierdzenie</w:t>
      </w:r>
    </w:p>
    <w:p>
      <w:pPr>
        <w:pStyle w:val="Tre9ce6tekstu"/>
        <w:spacing w:before="0" w:after="0"/>
        <w:ind w:left="36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przyjęcia zgłoszenia wewnętrznego</w:t>
      </w:r>
    </w:p>
    <w:p>
      <w:pPr>
        <w:pStyle w:val="Tre9ce6tekstu"/>
        <w:spacing w:before="0" w:after="0"/>
        <w:ind w:left="36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Tre9ce6tekstu"/>
        <w:spacing w:before="0" w:after="0"/>
        <w:ind w:left="36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Tre9ce6tekstu"/>
        <w:spacing w:before="0" w:after="0"/>
        <w:ind w:left="36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                               </w:t>
      </w:r>
      <w:r>
        <w:rPr>
          <w:rFonts w:cs="Times New Roman" w:ascii="Times New Roman" w:hAnsi="Times New Roman"/>
          <w:b/>
        </w:rPr>
        <w:t>Pan/Pani</w:t>
      </w:r>
    </w:p>
    <w:p>
      <w:pPr>
        <w:pStyle w:val="Tre9ce6tekstu"/>
        <w:spacing w:before="0" w:after="0"/>
        <w:ind w:left="36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Tre9ce6tekstu"/>
        <w:spacing w:before="0" w:after="0"/>
        <w:ind w:left="36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                                     …………………………</w:t>
      </w:r>
    </w:p>
    <w:p>
      <w:pPr>
        <w:pStyle w:val="Tre9ce6tekstu"/>
        <w:spacing w:before="0" w:after="0"/>
        <w:ind w:left="36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Tre9ce6tekstu"/>
        <w:spacing w:before="0" w:after="0"/>
        <w:ind w:left="36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Tre9ce6tekstu"/>
        <w:spacing w:before="0" w:after="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Na podstawie §13 ust. 5 i 6 procedury dokonywania zgłoszeń naruszeń prawa i podejmowania działań następczych w Komendzie Powiatowej Policji w Krapkowicach i jednostce jej podległej, potwierdzam przyjęcie zgłoszenia, dokonane w dniu ……………….. za pośrednictwem dedykowanego do tego kanału zgłoszeń, tj. …………………………………………………………………………………………………</w:t>
      </w:r>
    </w:p>
    <w:p>
      <w:pPr>
        <w:pStyle w:val="Tre9ce6tekstu"/>
        <w:spacing w:before="0" w:after="0"/>
        <w:ind w:left="36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ind w:left="36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ind w:left="36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ind w:left="36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ind w:left="36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ind w:left="36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ind w:left="36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Tre9ce6tekstu"/>
        <w:spacing w:before="0" w:after="0"/>
        <w:ind w:left="360" w:hanging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(podpis osoby upoważnionej)</w:t>
      </w:r>
    </w:p>
    <w:p>
      <w:pPr>
        <w:pStyle w:val="Tre9ce6tekstu"/>
        <w:spacing w:before="0" w:after="0"/>
        <w:ind w:left="360" w:hanging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re9ce6tekstu"/>
        <w:spacing w:before="0" w:after="0"/>
        <w:ind w:left="360" w:hanging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</w:r>
    </w:p>
    <w:p>
      <w:pPr>
        <w:pStyle w:val="Tre9ce6tekstu"/>
        <w:spacing w:before="0" w:after="0"/>
        <w:ind w:left="360" w:hanging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</w:r>
    </w:p>
    <w:p>
      <w:pPr>
        <w:pStyle w:val="Tre9ce6tekstu"/>
        <w:spacing w:before="0" w:after="0"/>
        <w:ind w:left="360" w:hanging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</w:r>
    </w:p>
    <w:p>
      <w:pPr>
        <w:pStyle w:val="Tre9ce6tekstu"/>
        <w:spacing w:before="0" w:after="0"/>
        <w:ind w:left="360" w:hanging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</w:r>
    </w:p>
    <w:p>
      <w:pPr>
        <w:pStyle w:val="Tre9ce6tekstu"/>
        <w:spacing w:before="0" w:after="0"/>
        <w:ind w:left="360" w:hanging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</w:r>
    </w:p>
    <w:p>
      <w:pPr>
        <w:pStyle w:val="Tre9ce6tekstu"/>
        <w:spacing w:before="0" w:after="0"/>
        <w:ind w:left="360" w:hanging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</w:r>
    </w:p>
    <w:p>
      <w:pPr>
        <w:pStyle w:val="Tre9ce6tekstu"/>
        <w:spacing w:before="0" w:after="0"/>
        <w:ind w:left="360" w:hanging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</w:r>
    </w:p>
    <w:p>
      <w:pPr>
        <w:pStyle w:val="Tre9ce6tekstu"/>
        <w:spacing w:before="0" w:after="0"/>
        <w:ind w:left="360" w:hanging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</w:r>
    </w:p>
    <w:p>
      <w:pPr>
        <w:pStyle w:val="Tre9ce6tekstu"/>
        <w:spacing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Załącznik:</w:t>
      </w:r>
    </w:p>
    <w:p>
      <w:pPr>
        <w:pStyle w:val="Tre9ce6tekstu"/>
        <w:spacing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</w:rPr>
        <w:t>Klauzula informacyjna dotycząca przetwarzania danych osobowych w związku ze zgłoszeniem naruszenia prawa.</w:t>
      </w:r>
    </w:p>
    <w:p>
      <w:pPr>
        <w:pStyle w:val="Tre9ce6tekstu"/>
        <w:spacing w:before="0" w:after="0"/>
        <w:ind w:left="36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Tre9ce6tekstu"/>
        <w:spacing w:before="0" w:after="0"/>
        <w:ind w:left="36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ind w:left="36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ind w:left="36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ind w:left="36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ind w:left="36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9ce6tekstu"/>
        <w:spacing w:before="0" w:after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Przepisy odnoszące się do „zgłoszeń zewnętrznych” wchodzą w życie z dniem 25 grudnia 2024 r. – zgodnie z art. 64 ustawy z dnia 14 czerwca 2024 r. </w:t>
      </w:r>
      <w:r>
        <w:rPr>
          <w:rFonts w:cs="Times New Roman" w:ascii="Times New Roman" w:hAnsi="Times New Roman"/>
          <w:i/>
        </w:rPr>
        <w:t>o ochronie sygnalistów.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0"/>
        <w:i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i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2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NSimSu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98"/>
  <w:defaultTabStop w:val="709"/>
  <w:autoHyphenation w:val="false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256f"/>
    <w:pPr>
      <w:widowControl/>
      <w:suppressAutoHyphens w:val="true"/>
      <w:bidi w:val="0"/>
      <w:spacing w:lineRule="auto" w:line="360"/>
      <w:jc w:val="left"/>
    </w:pPr>
    <w:rPr>
      <w:rFonts w:ascii="Calibri" w:hAnsi="Calibri" w:eastAsia="NSimSun" w:cs="Calibri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8z0" w:customStyle="1">
    <w:name w:val="WW8Num28z0"/>
    <w:qFormat/>
    <w:rsid w:val="0085256f"/>
    <w:rPr/>
  </w:style>
  <w:style w:type="character" w:styleId="WW8Num28z1" w:customStyle="1">
    <w:name w:val="WW8Num28z1"/>
    <w:qFormat/>
    <w:rsid w:val="0085256f"/>
    <w:rPr/>
  </w:style>
  <w:style w:type="character" w:styleId="WW8Num28z2" w:customStyle="1">
    <w:name w:val="WW8Num28z2"/>
    <w:qFormat/>
    <w:rsid w:val="0085256f"/>
    <w:rPr/>
  </w:style>
  <w:style w:type="character" w:styleId="WW8Num28z3" w:customStyle="1">
    <w:name w:val="WW8Num28z3"/>
    <w:qFormat/>
    <w:rsid w:val="0085256f"/>
    <w:rPr/>
  </w:style>
  <w:style w:type="character" w:styleId="WW8Num28z4" w:customStyle="1">
    <w:name w:val="WW8Num28z4"/>
    <w:qFormat/>
    <w:rsid w:val="0085256f"/>
    <w:rPr/>
  </w:style>
  <w:style w:type="character" w:styleId="WW8Num28z5" w:customStyle="1">
    <w:name w:val="WW8Num28z5"/>
    <w:qFormat/>
    <w:rsid w:val="0085256f"/>
    <w:rPr/>
  </w:style>
  <w:style w:type="character" w:styleId="WW8Num28z6" w:customStyle="1">
    <w:name w:val="WW8Num28z6"/>
    <w:qFormat/>
    <w:rsid w:val="0085256f"/>
    <w:rPr/>
  </w:style>
  <w:style w:type="character" w:styleId="WW8Num28z7" w:customStyle="1">
    <w:name w:val="WW8Num28z7"/>
    <w:qFormat/>
    <w:rsid w:val="0085256f"/>
    <w:rPr/>
  </w:style>
  <w:style w:type="character" w:styleId="WW8Num28z8" w:customStyle="1">
    <w:name w:val="WW8Num28z8"/>
    <w:qFormat/>
    <w:rsid w:val="0085256f"/>
    <w:rPr/>
  </w:style>
  <w:style w:type="character" w:styleId="WW8Num7z0" w:customStyle="1">
    <w:name w:val="WW8Num7z0"/>
    <w:qFormat/>
    <w:rsid w:val="0085256f"/>
    <w:rPr/>
  </w:style>
  <w:style w:type="character" w:styleId="WW8Num7z1" w:customStyle="1">
    <w:name w:val="WW8Num7z1"/>
    <w:qFormat/>
    <w:rsid w:val="0085256f"/>
    <w:rPr/>
  </w:style>
  <w:style w:type="character" w:styleId="WW8Num7z2" w:customStyle="1">
    <w:name w:val="WW8Num7z2"/>
    <w:qFormat/>
    <w:rsid w:val="0085256f"/>
    <w:rPr/>
  </w:style>
  <w:style w:type="character" w:styleId="WW8Num7z3" w:customStyle="1">
    <w:name w:val="WW8Num7z3"/>
    <w:qFormat/>
    <w:rsid w:val="0085256f"/>
    <w:rPr/>
  </w:style>
  <w:style w:type="character" w:styleId="WW8Num7z4" w:customStyle="1">
    <w:name w:val="WW8Num7z4"/>
    <w:qFormat/>
    <w:rsid w:val="0085256f"/>
    <w:rPr/>
  </w:style>
  <w:style w:type="character" w:styleId="WW8Num7z5" w:customStyle="1">
    <w:name w:val="WW8Num7z5"/>
    <w:qFormat/>
    <w:rsid w:val="0085256f"/>
    <w:rPr/>
  </w:style>
  <w:style w:type="character" w:styleId="WW8Num7z6" w:customStyle="1">
    <w:name w:val="WW8Num7z6"/>
    <w:qFormat/>
    <w:rsid w:val="0085256f"/>
    <w:rPr/>
  </w:style>
  <w:style w:type="character" w:styleId="WW8Num7z7" w:customStyle="1">
    <w:name w:val="WW8Num7z7"/>
    <w:qFormat/>
    <w:rsid w:val="0085256f"/>
    <w:rPr/>
  </w:style>
  <w:style w:type="character" w:styleId="WW8Num7z8" w:customStyle="1">
    <w:name w:val="WW8Num7z8"/>
    <w:qFormat/>
    <w:rsid w:val="0085256f"/>
    <w:rPr/>
  </w:style>
  <w:style w:type="character" w:styleId="Znakiprzypisf3wdolnych" w:customStyle="1">
    <w:name w:val="Znaki przypisóf3w dolnych"/>
    <w:qFormat/>
    <w:rsid w:val="0085256f"/>
    <w:rPr/>
  </w:style>
  <w:style w:type="character" w:styleId="Zakotwiczenieprzypisudolnego" w:customStyle="1">
    <w:name w:val="Zakotwiczenie przypisu dolnego"/>
    <w:rsid w:val="0085256f"/>
    <w:rPr>
      <w:rFonts w:cs="Times New Roman"/>
      <w:vertAlign w:val="superscript"/>
    </w:rPr>
  </w:style>
  <w:style w:type="character" w:styleId="A3b9czeinternetowe" w:customStyle="1">
    <w:name w:val="Ła3ąb9cze internetowe"/>
    <w:basedOn w:val="DefaultParagraphFont"/>
    <w:qFormat/>
    <w:rsid w:val="0085256f"/>
    <w:rPr>
      <w:rFonts w:ascii="Times New Roman" w:hAnsi="Times New Roman" w:cs="Times New Roman"/>
      <w:color w:val="FF0000"/>
      <w:u w:val="single"/>
    </w:rPr>
  </w:style>
  <w:style w:type="character" w:styleId="Zakotwiczenieprzypisukof1cowego" w:customStyle="1">
    <w:name w:val="Zakotwiczenie przypisu końf1cowego"/>
    <w:qFormat/>
    <w:rsid w:val="0085256f"/>
    <w:rPr>
      <w:vertAlign w:val="superscript"/>
    </w:rPr>
  </w:style>
  <w:style w:type="character" w:styleId="Znakiprzypisf3wkof1cowych" w:customStyle="1">
    <w:name w:val="Znaki przypisóf3w końf1cowych"/>
    <w:qFormat/>
    <w:rsid w:val="0085256f"/>
    <w:rPr/>
  </w:style>
  <w:style w:type="character" w:styleId="ListLabel1" w:customStyle="1">
    <w:name w:val="ListLabel 1"/>
    <w:qFormat/>
    <w:rsid w:val="0085256f"/>
    <w:rPr>
      <w:rFonts w:ascii="Times New Roman" w:hAnsi="Times New Roman"/>
    </w:rPr>
  </w:style>
  <w:style w:type="character" w:styleId="ListLabel2" w:customStyle="1">
    <w:name w:val="ListLabel 2"/>
    <w:qFormat/>
    <w:rsid w:val="0085256f"/>
    <w:rPr/>
  </w:style>
  <w:style w:type="character" w:styleId="ListLabel3" w:customStyle="1">
    <w:name w:val="ListLabel 3"/>
    <w:qFormat/>
    <w:rsid w:val="0085256f"/>
    <w:rPr/>
  </w:style>
  <w:style w:type="character" w:styleId="ListLabel4" w:customStyle="1">
    <w:name w:val="ListLabel 4"/>
    <w:qFormat/>
    <w:rsid w:val="0085256f"/>
    <w:rPr/>
  </w:style>
  <w:style w:type="character" w:styleId="ListLabel5" w:customStyle="1">
    <w:name w:val="ListLabel 5"/>
    <w:qFormat/>
    <w:rsid w:val="0085256f"/>
    <w:rPr/>
  </w:style>
  <w:style w:type="character" w:styleId="ListLabel6" w:customStyle="1">
    <w:name w:val="ListLabel 6"/>
    <w:qFormat/>
    <w:rsid w:val="0085256f"/>
    <w:rPr/>
  </w:style>
  <w:style w:type="character" w:styleId="ListLabel7" w:customStyle="1">
    <w:name w:val="ListLabel 7"/>
    <w:qFormat/>
    <w:rsid w:val="0085256f"/>
    <w:rPr/>
  </w:style>
  <w:style w:type="character" w:styleId="ListLabel8" w:customStyle="1">
    <w:name w:val="ListLabel 8"/>
    <w:qFormat/>
    <w:rsid w:val="0085256f"/>
    <w:rPr/>
  </w:style>
  <w:style w:type="character" w:styleId="ListLabel9" w:customStyle="1">
    <w:name w:val="ListLabel 9"/>
    <w:qFormat/>
    <w:rsid w:val="0085256f"/>
    <w:rPr/>
  </w:style>
  <w:style w:type="character" w:styleId="ListLabel10" w:customStyle="1">
    <w:name w:val="ListLabel 10"/>
    <w:qFormat/>
    <w:rsid w:val="0085256f"/>
    <w:rPr/>
  </w:style>
  <w:style w:type="character" w:styleId="ListLabel11" w:customStyle="1">
    <w:name w:val="ListLabel 11"/>
    <w:qFormat/>
    <w:rsid w:val="0085256f"/>
    <w:rPr/>
  </w:style>
  <w:style w:type="character" w:styleId="ListLabel12" w:customStyle="1">
    <w:name w:val="ListLabel 12"/>
    <w:qFormat/>
    <w:rsid w:val="0085256f"/>
    <w:rPr/>
  </w:style>
  <w:style w:type="character" w:styleId="ListLabel13" w:customStyle="1">
    <w:name w:val="ListLabel 13"/>
    <w:qFormat/>
    <w:rsid w:val="0085256f"/>
    <w:rPr/>
  </w:style>
  <w:style w:type="character" w:styleId="ListLabel14" w:customStyle="1">
    <w:name w:val="ListLabel 14"/>
    <w:qFormat/>
    <w:rsid w:val="0085256f"/>
    <w:rPr/>
  </w:style>
  <w:style w:type="character" w:styleId="ListLabel15" w:customStyle="1">
    <w:name w:val="ListLabel 15"/>
    <w:qFormat/>
    <w:rsid w:val="0085256f"/>
    <w:rPr/>
  </w:style>
  <w:style w:type="character" w:styleId="ListLabel16" w:customStyle="1">
    <w:name w:val="ListLabel 16"/>
    <w:qFormat/>
    <w:rsid w:val="0085256f"/>
    <w:rPr/>
  </w:style>
  <w:style w:type="character" w:styleId="ListLabel17" w:customStyle="1">
    <w:name w:val="ListLabel 17"/>
    <w:qFormat/>
    <w:rsid w:val="0085256f"/>
    <w:rPr/>
  </w:style>
  <w:style w:type="character" w:styleId="ListLabel18" w:customStyle="1">
    <w:name w:val="ListLabel 18"/>
    <w:qFormat/>
    <w:rsid w:val="0085256f"/>
    <w:rPr/>
  </w:style>
  <w:style w:type="character" w:styleId="Numeracjawierszy" w:customStyle="1">
    <w:name w:val="Numeracja wierszy"/>
    <w:rsid w:val="0085256f"/>
    <w:rPr/>
  </w:style>
  <w:style w:type="character" w:styleId="Znakinumeracji" w:customStyle="1">
    <w:name w:val="Znaki numeracji"/>
    <w:qFormat/>
    <w:rsid w:val="0085256f"/>
    <w:rPr/>
  </w:style>
  <w:style w:type="character" w:styleId="PodpisZnak" w:customStyle="1">
    <w:name w:val="Podpis Znak"/>
    <w:basedOn w:val="DefaultParagraphFont"/>
    <w:qFormat/>
    <w:rsid w:val="0085256f"/>
    <w:rPr>
      <w:rFonts w:ascii="Calibri" w:hAnsi="Calibri" w:eastAsia="NSimSun" w:cs="Calibri"/>
      <w:kern w:val="2"/>
      <w:sz w:val="21"/>
      <w:szCs w:val="21"/>
      <w:lang w:val="pl-PL" w:eastAsia="zh-CN" w:bidi="hi-IN"/>
    </w:rPr>
  </w:style>
  <w:style w:type="character" w:styleId="Zakotwiczenieprzypisukocowego" w:customStyle="1">
    <w:name w:val="Zakotwiczenie przypisu końcowego"/>
    <w:rsid w:val="0085256f"/>
    <w:rPr>
      <w:vertAlign w:val="superscript"/>
    </w:rPr>
  </w:style>
  <w:style w:type="character" w:styleId="EndnoteCharacters">
    <w:name w:val="Endnote Characters"/>
    <w:basedOn w:val="DefaultParagraphFont"/>
    <w:qFormat/>
    <w:rsid w:val="0085256f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qFormat/>
    <w:rsid w:val="0085256f"/>
    <w:rPr>
      <w:rFonts w:cs="Times New Roman"/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3a28f4"/>
    <w:rPr>
      <w:color w:val="0000FF" w:themeColor="hyperlink"/>
      <w:u w:val="single"/>
    </w:rPr>
  </w:style>
  <w:style w:type="character" w:styleId="ListLabel19" w:customStyle="1">
    <w:name w:val="ListLabel 19"/>
    <w:qFormat/>
    <w:rsid w:val="0085256f"/>
    <w:rPr>
      <w:rFonts w:cs="Times New Roman"/>
    </w:rPr>
  </w:style>
  <w:style w:type="character" w:styleId="ListLabel20" w:customStyle="1">
    <w:name w:val="ListLabel 20"/>
    <w:qFormat/>
    <w:rsid w:val="0085256f"/>
    <w:rPr>
      <w:rFonts w:cs="Times New Roman"/>
    </w:rPr>
  </w:style>
  <w:style w:type="character" w:styleId="ListLabel21" w:customStyle="1">
    <w:name w:val="ListLabel 21"/>
    <w:qFormat/>
    <w:rsid w:val="0085256f"/>
    <w:rPr>
      <w:rFonts w:cs="Times New Roman"/>
    </w:rPr>
  </w:style>
  <w:style w:type="character" w:styleId="ListLabel22" w:customStyle="1">
    <w:name w:val="ListLabel 22"/>
    <w:qFormat/>
    <w:rsid w:val="0085256f"/>
    <w:rPr>
      <w:rFonts w:cs="Times New Roman"/>
    </w:rPr>
  </w:style>
  <w:style w:type="character" w:styleId="ListLabel23" w:customStyle="1">
    <w:name w:val="ListLabel 23"/>
    <w:qFormat/>
    <w:rsid w:val="0085256f"/>
    <w:rPr>
      <w:rFonts w:cs="Times New Roman"/>
    </w:rPr>
  </w:style>
  <w:style w:type="character" w:styleId="ListLabel24" w:customStyle="1">
    <w:name w:val="ListLabel 24"/>
    <w:qFormat/>
    <w:rsid w:val="0085256f"/>
    <w:rPr>
      <w:rFonts w:cs="Times New Roman"/>
    </w:rPr>
  </w:style>
  <w:style w:type="character" w:styleId="ListLabel25" w:customStyle="1">
    <w:name w:val="ListLabel 25"/>
    <w:qFormat/>
    <w:rsid w:val="0085256f"/>
    <w:rPr>
      <w:rFonts w:cs="Times New Roman"/>
    </w:rPr>
  </w:style>
  <w:style w:type="character" w:styleId="ListLabel26" w:customStyle="1">
    <w:name w:val="ListLabel 26"/>
    <w:qFormat/>
    <w:rsid w:val="0085256f"/>
    <w:rPr>
      <w:rFonts w:cs="Times New Roman"/>
    </w:rPr>
  </w:style>
  <w:style w:type="character" w:styleId="ListLabel27" w:customStyle="1">
    <w:name w:val="ListLabel 27"/>
    <w:qFormat/>
    <w:rsid w:val="0085256f"/>
    <w:rPr>
      <w:rFonts w:cs="Times New Roman"/>
    </w:rPr>
  </w:style>
  <w:style w:type="character" w:styleId="ListLabel28" w:customStyle="1">
    <w:name w:val="ListLabel 28"/>
    <w:qFormat/>
    <w:rsid w:val="0085256f"/>
    <w:rPr>
      <w:rFonts w:ascii="Times New Roman" w:hAnsi="Times New Roman" w:cs="Times New Roman"/>
    </w:rPr>
  </w:style>
  <w:style w:type="character" w:styleId="ListLabel29" w:customStyle="1">
    <w:name w:val="ListLabel 29"/>
    <w:qFormat/>
    <w:rsid w:val="0085256f"/>
    <w:rPr>
      <w:rFonts w:cs="Times New Roman"/>
    </w:rPr>
  </w:style>
  <w:style w:type="character" w:styleId="ListLabel30" w:customStyle="1">
    <w:name w:val="ListLabel 30"/>
    <w:qFormat/>
    <w:rsid w:val="0085256f"/>
    <w:rPr>
      <w:rFonts w:cs="Times New Roman"/>
    </w:rPr>
  </w:style>
  <w:style w:type="character" w:styleId="ListLabel31" w:customStyle="1">
    <w:name w:val="ListLabel 31"/>
    <w:qFormat/>
    <w:rsid w:val="0085256f"/>
    <w:rPr>
      <w:rFonts w:cs="Times New Roman"/>
    </w:rPr>
  </w:style>
  <w:style w:type="character" w:styleId="ListLabel32" w:customStyle="1">
    <w:name w:val="ListLabel 32"/>
    <w:qFormat/>
    <w:rsid w:val="0085256f"/>
    <w:rPr>
      <w:rFonts w:cs="Times New Roman"/>
    </w:rPr>
  </w:style>
  <w:style w:type="character" w:styleId="ListLabel33" w:customStyle="1">
    <w:name w:val="ListLabel 33"/>
    <w:qFormat/>
    <w:rsid w:val="0085256f"/>
    <w:rPr>
      <w:rFonts w:cs="Times New Roman"/>
    </w:rPr>
  </w:style>
  <w:style w:type="character" w:styleId="ListLabel34" w:customStyle="1">
    <w:name w:val="ListLabel 34"/>
    <w:qFormat/>
    <w:rsid w:val="0085256f"/>
    <w:rPr>
      <w:rFonts w:cs="Times New Roman"/>
    </w:rPr>
  </w:style>
  <w:style w:type="character" w:styleId="ListLabel35" w:customStyle="1">
    <w:name w:val="ListLabel 35"/>
    <w:qFormat/>
    <w:rsid w:val="0085256f"/>
    <w:rPr>
      <w:rFonts w:cs="Times New Roman"/>
    </w:rPr>
  </w:style>
  <w:style w:type="character" w:styleId="ListLabel36" w:customStyle="1">
    <w:name w:val="ListLabel 36"/>
    <w:qFormat/>
    <w:rsid w:val="0085256f"/>
    <w:rPr>
      <w:rFonts w:cs="Times New Roman"/>
    </w:rPr>
  </w:style>
  <w:style w:type="character" w:styleId="ListLabel37" w:customStyle="1">
    <w:name w:val="ListLabel 37"/>
    <w:qFormat/>
    <w:rsid w:val="0085256f"/>
    <w:rPr>
      <w:rFonts w:ascii="Times New Roman" w:hAnsi="Times New Roman" w:cs="Times New Roman"/>
      <w:b/>
    </w:rPr>
  </w:style>
  <w:style w:type="character" w:styleId="ListLabel38" w:customStyle="1">
    <w:name w:val="ListLabel 38"/>
    <w:qFormat/>
    <w:rsid w:val="0085256f"/>
    <w:rPr>
      <w:rFonts w:cs="Times New Roman"/>
    </w:rPr>
  </w:style>
  <w:style w:type="character" w:styleId="ListLabel39" w:customStyle="1">
    <w:name w:val="ListLabel 39"/>
    <w:qFormat/>
    <w:rsid w:val="0085256f"/>
    <w:rPr>
      <w:rFonts w:cs="Times New Roman"/>
    </w:rPr>
  </w:style>
  <w:style w:type="character" w:styleId="ListLabel40" w:customStyle="1">
    <w:name w:val="ListLabel 40"/>
    <w:qFormat/>
    <w:rsid w:val="0085256f"/>
    <w:rPr>
      <w:rFonts w:cs="Times New Roman"/>
    </w:rPr>
  </w:style>
  <w:style w:type="character" w:styleId="ListLabel41" w:customStyle="1">
    <w:name w:val="ListLabel 41"/>
    <w:qFormat/>
    <w:rsid w:val="0085256f"/>
    <w:rPr>
      <w:rFonts w:cs="Times New Roman"/>
    </w:rPr>
  </w:style>
  <w:style w:type="character" w:styleId="ListLabel42" w:customStyle="1">
    <w:name w:val="ListLabel 42"/>
    <w:qFormat/>
    <w:rsid w:val="0085256f"/>
    <w:rPr>
      <w:rFonts w:cs="Times New Roman"/>
    </w:rPr>
  </w:style>
  <w:style w:type="character" w:styleId="ListLabel43" w:customStyle="1">
    <w:name w:val="ListLabel 43"/>
    <w:qFormat/>
    <w:rsid w:val="0085256f"/>
    <w:rPr>
      <w:rFonts w:cs="Times New Roman"/>
    </w:rPr>
  </w:style>
  <w:style w:type="character" w:styleId="ListLabel44" w:customStyle="1">
    <w:name w:val="ListLabel 44"/>
    <w:qFormat/>
    <w:rsid w:val="0085256f"/>
    <w:rPr>
      <w:rFonts w:cs="Times New Roman"/>
    </w:rPr>
  </w:style>
  <w:style w:type="character" w:styleId="ListLabel45" w:customStyle="1">
    <w:name w:val="ListLabel 45"/>
    <w:qFormat/>
    <w:rsid w:val="0085256f"/>
    <w:rPr>
      <w:rFonts w:cs="Times New Roman"/>
    </w:rPr>
  </w:style>
  <w:style w:type="character" w:styleId="ListLabel46" w:customStyle="1">
    <w:name w:val="ListLabel 46"/>
    <w:qFormat/>
    <w:rsid w:val="0085256f"/>
    <w:rPr>
      <w:rFonts w:ascii="Times New Roman" w:hAnsi="Times New Roman" w:cs="Times New Roman"/>
      <w:b/>
    </w:rPr>
  </w:style>
  <w:style w:type="character" w:styleId="ListLabel47" w:customStyle="1">
    <w:name w:val="ListLabel 47"/>
    <w:qFormat/>
    <w:rsid w:val="0085256f"/>
    <w:rPr>
      <w:rFonts w:cs="Times New Roman"/>
    </w:rPr>
  </w:style>
  <w:style w:type="character" w:styleId="ListLabel48" w:customStyle="1">
    <w:name w:val="ListLabel 48"/>
    <w:qFormat/>
    <w:rsid w:val="0085256f"/>
    <w:rPr>
      <w:rFonts w:cs="Times New Roman"/>
    </w:rPr>
  </w:style>
  <w:style w:type="character" w:styleId="ListLabel49" w:customStyle="1">
    <w:name w:val="ListLabel 49"/>
    <w:qFormat/>
    <w:rsid w:val="0085256f"/>
    <w:rPr>
      <w:rFonts w:cs="Times New Roman"/>
    </w:rPr>
  </w:style>
  <w:style w:type="character" w:styleId="ListLabel50" w:customStyle="1">
    <w:name w:val="ListLabel 50"/>
    <w:qFormat/>
    <w:rsid w:val="0085256f"/>
    <w:rPr>
      <w:rFonts w:cs="Times New Roman"/>
    </w:rPr>
  </w:style>
  <w:style w:type="character" w:styleId="ListLabel51" w:customStyle="1">
    <w:name w:val="ListLabel 51"/>
    <w:qFormat/>
    <w:rsid w:val="0085256f"/>
    <w:rPr>
      <w:rFonts w:cs="Times New Roman"/>
    </w:rPr>
  </w:style>
  <w:style w:type="character" w:styleId="ListLabel52" w:customStyle="1">
    <w:name w:val="ListLabel 52"/>
    <w:qFormat/>
    <w:rsid w:val="0085256f"/>
    <w:rPr>
      <w:rFonts w:cs="Times New Roman"/>
    </w:rPr>
  </w:style>
  <w:style w:type="character" w:styleId="ListLabel53" w:customStyle="1">
    <w:name w:val="ListLabel 53"/>
    <w:qFormat/>
    <w:rsid w:val="0085256f"/>
    <w:rPr>
      <w:rFonts w:cs="Times New Roman"/>
    </w:rPr>
  </w:style>
  <w:style w:type="character" w:styleId="ListLabel54" w:customStyle="1">
    <w:name w:val="ListLabel 54"/>
    <w:qFormat/>
    <w:rsid w:val="0085256f"/>
    <w:rPr>
      <w:rFonts w:cs="Times New Roman"/>
    </w:rPr>
  </w:style>
  <w:style w:type="character" w:styleId="Znakiprzypiswdolnych" w:customStyle="1">
    <w:name w:val="Znaki przypisów dolnych"/>
    <w:qFormat/>
    <w:rsid w:val="0085256f"/>
    <w:rPr/>
  </w:style>
  <w:style w:type="character" w:styleId="Znakiprzypiswkocowych" w:customStyle="1">
    <w:name w:val="Znaki przypisów końcowych"/>
    <w:qFormat/>
    <w:rsid w:val="0085256f"/>
    <w:rPr/>
  </w:style>
  <w:style w:type="character" w:styleId="ListLabel55" w:customStyle="1">
    <w:name w:val="ListLabel 55"/>
    <w:qFormat/>
    <w:rsid w:val="0085256f"/>
    <w:rPr>
      <w:rFonts w:ascii="Times New Roman" w:hAnsi="Times New Roman" w:cs="Times New Roman"/>
    </w:rPr>
  </w:style>
  <w:style w:type="character" w:styleId="ListLabel56" w:customStyle="1">
    <w:name w:val="ListLabel 56"/>
    <w:qFormat/>
    <w:rsid w:val="0085256f"/>
    <w:rPr>
      <w:rFonts w:cs="Times New Roman"/>
    </w:rPr>
  </w:style>
  <w:style w:type="character" w:styleId="ListLabel57" w:customStyle="1">
    <w:name w:val="ListLabel 57"/>
    <w:qFormat/>
    <w:rsid w:val="0085256f"/>
    <w:rPr>
      <w:rFonts w:cs="Times New Roman"/>
    </w:rPr>
  </w:style>
  <w:style w:type="character" w:styleId="ListLabel58" w:customStyle="1">
    <w:name w:val="ListLabel 58"/>
    <w:qFormat/>
    <w:rsid w:val="0085256f"/>
    <w:rPr>
      <w:rFonts w:cs="Times New Roman"/>
    </w:rPr>
  </w:style>
  <w:style w:type="character" w:styleId="ListLabel59" w:customStyle="1">
    <w:name w:val="ListLabel 59"/>
    <w:qFormat/>
    <w:rsid w:val="0085256f"/>
    <w:rPr>
      <w:rFonts w:cs="Times New Roman"/>
    </w:rPr>
  </w:style>
  <w:style w:type="character" w:styleId="ListLabel60" w:customStyle="1">
    <w:name w:val="ListLabel 60"/>
    <w:qFormat/>
    <w:rsid w:val="0085256f"/>
    <w:rPr>
      <w:rFonts w:cs="Times New Roman"/>
    </w:rPr>
  </w:style>
  <w:style w:type="character" w:styleId="ListLabel61" w:customStyle="1">
    <w:name w:val="ListLabel 61"/>
    <w:qFormat/>
    <w:rsid w:val="0085256f"/>
    <w:rPr>
      <w:rFonts w:cs="Times New Roman"/>
    </w:rPr>
  </w:style>
  <w:style w:type="character" w:styleId="ListLabel62" w:customStyle="1">
    <w:name w:val="ListLabel 62"/>
    <w:qFormat/>
    <w:rsid w:val="0085256f"/>
    <w:rPr>
      <w:rFonts w:cs="Times New Roman"/>
    </w:rPr>
  </w:style>
  <w:style w:type="character" w:styleId="ListLabel63" w:customStyle="1">
    <w:name w:val="ListLabel 63"/>
    <w:qFormat/>
    <w:rsid w:val="0085256f"/>
    <w:rPr>
      <w:rFonts w:cs="Times New Roman"/>
    </w:rPr>
  </w:style>
  <w:style w:type="character" w:styleId="ListLabel64" w:customStyle="1">
    <w:name w:val="ListLabel 64"/>
    <w:qFormat/>
    <w:rsid w:val="0085256f"/>
    <w:rPr>
      <w:rFonts w:ascii="Times New Roman" w:hAnsi="Times New Roman" w:cs="Times New Roman"/>
      <w:b w:val="false"/>
      <w:bCs w:val="false"/>
    </w:rPr>
  </w:style>
  <w:style w:type="character" w:styleId="ListLabel65" w:customStyle="1">
    <w:name w:val="ListLabel 65"/>
    <w:qFormat/>
    <w:rsid w:val="0085256f"/>
    <w:rPr>
      <w:rFonts w:cs="Times New Roman"/>
    </w:rPr>
  </w:style>
  <w:style w:type="character" w:styleId="ListLabel66" w:customStyle="1">
    <w:name w:val="ListLabel 66"/>
    <w:qFormat/>
    <w:rsid w:val="0085256f"/>
    <w:rPr>
      <w:rFonts w:cs="Times New Roman"/>
    </w:rPr>
  </w:style>
  <w:style w:type="character" w:styleId="ListLabel67" w:customStyle="1">
    <w:name w:val="ListLabel 67"/>
    <w:qFormat/>
    <w:rsid w:val="0085256f"/>
    <w:rPr>
      <w:rFonts w:cs="Times New Roman"/>
    </w:rPr>
  </w:style>
  <w:style w:type="character" w:styleId="ListLabel68" w:customStyle="1">
    <w:name w:val="ListLabel 68"/>
    <w:qFormat/>
    <w:rsid w:val="0085256f"/>
    <w:rPr>
      <w:rFonts w:cs="Times New Roman"/>
    </w:rPr>
  </w:style>
  <w:style w:type="character" w:styleId="ListLabel69" w:customStyle="1">
    <w:name w:val="ListLabel 69"/>
    <w:qFormat/>
    <w:rsid w:val="0085256f"/>
    <w:rPr>
      <w:rFonts w:cs="Times New Roman"/>
    </w:rPr>
  </w:style>
  <w:style w:type="character" w:styleId="ListLabel70" w:customStyle="1">
    <w:name w:val="ListLabel 70"/>
    <w:qFormat/>
    <w:rsid w:val="0085256f"/>
    <w:rPr>
      <w:rFonts w:cs="Times New Roman"/>
    </w:rPr>
  </w:style>
  <w:style w:type="character" w:styleId="ListLabel71" w:customStyle="1">
    <w:name w:val="ListLabel 71"/>
    <w:qFormat/>
    <w:rsid w:val="0085256f"/>
    <w:rPr>
      <w:rFonts w:cs="Times New Roman"/>
    </w:rPr>
  </w:style>
  <w:style w:type="character" w:styleId="ListLabel72" w:customStyle="1">
    <w:name w:val="ListLabel 72"/>
    <w:qFormat/>
    <w:rsid w:val="0085256f"/>
    <w:rPr>
      <w:rFonts w:cs="Times New Roman"/>
    </w:rPr>
  </w:style>
  <w:style w:type="character" w:styleId="ListLabel73" w:customStyle="1">
    <w:name w:val="ListLabel 73"/>
    <w:qFormat/>
    <w:rsid w:val="0085256f"/>
    <w:rPr>
      <w:rFonts w:ascii="Times New Roman" w:hAnsi="Times New Roman" w:cs="Times New Roman"/>
      <w:b w:val="false"/>
      <w:bCs w:val="false"/>
      <w:sz w:val="24"/>
      <w:szCs w:val="24"/>
    </w:rPr>
  </w:style>
  <w:style w:type="character" w:styleId="ListLabel74" w:customStyle="1">
    <w:name w:val="ListLabel 74"/>
    <w:qFormat/>
    <w:rsid w:val="0085256f"/>
    <w:rPr>
      <w:rFonts w:cs="Times New Roman"/>
    </w:rPr>
  </w:style>
  <w:style w:type="character" w:styleId="ListLabel75" w:customStyle="1">
    <w:name w:val="ListLabel 75"/>
    <w:qFormat/>
    <w:rsid w:val="0085256f"/>
    <w:rPr>
      <w:rFonts w:cs="Times New Roman"/>
    </w:rPr>
  </w:style>
  <w:style w:type="character" w:styleId="ListLabel76" w:customStyle="1">
    <w:name w:val="ListLabel 76"/>
    <w:qFormat/>
    <w:rsid w:val="0085256f"/>
    <w:rPr>
      <w:rFonts w:cs="Times New Roman"/>
    </w:rPr>
  </w:style>
  <w:style w:type="character" w:styleId="ListLabel77" w:customStyle="1">
    <w:name w:val="ListLabel 77"/>
    <w:qFormat/>
    <w:rsid w:val="0085256f"/>
    <w:rPr>
      <w:rFonts w:cs="Times New Roman"/>
    </w:rPr>
  </w:style>
  <w:style w:type="character" w:styleId="ListLabel78" w:customStyle="1">
    <w:name w:val="ListLabel 78"/>
    <w:qFormat/>
    <w:rsid w:val="0085256f"/>
    <w:rPr>
      <w:rFonts w:cs="Times New Roman"/>
    </w:rPr>
  </w:style>
  <w:style w:type="character" w:styleId="ListLabel79" w:customStyle="1">
    <w:name w:val="ListLabel 79"/>
    <w:qFormat/>
    <w:rsid w:val="0085256f"/>
    <w:rPr>
      <w:rFonts w:cs="Times New Roman"/>
    </w:rPr>
  </w:style>
  <w:style w:type="character" w:styleId="ListLabel80" w:customStyle="1">
    <w:name w:val="ListLabel 80"/>
    <w:qFormat/>
    <w:rsid w:val="0085256f"/>
    <w:rPr>
      <w:rFonts w:cs="Times New Roman"/>
    </w:rPr>
  </w:style>
  <w:style w:type="character" w:styleId="ListLabel81" w:customStyle="1">
    <w:name w:val="ListLabel 81"/>
    <w:qFormat/>
    <w:rsid w:val="0085256f"/>
    <w:rPr>
      <w:rFonts w:cs="Times New Roman"/>
    </w:rPr>
  </w:style>
  <w:style w:type="character" w:styleId="ListLabel82" w:customStyle="1">
    <w:name w:val="ListLabel 82"/>
    <w:qFormat/>
    <w:rsid w:val="0085256f"/>
    <w:rPr>
      <w:rFonts w:cs="Times New Roman"/>
    </w:rPr>
  </w:style>
  <w:style w:type="character" w:styleId="ListLabel83" w:customStyle="1">
    <w:name w:val="ListLabel 83"/>
    <w:qFormat/>
    <w:rsid w:val="0085256f"/>
    <w:rPr>
      <w:rFonts w:cs="Times New Roman"/>
    </w:rPr>
  </w:style>
  <w:style w:type="character" w:styleId="ListLabel84" w:customStyle="1">
    <w:name w:val="ListLabel 84"/>
    <w:qFormat/>
    <w:rsid w:val="0085256f"/>
    <w:rPr>
      <w:rFonts w:cs="Times New Roman"/>
    </w:rPr>
  </w:style>
  <w:style w:type="character" w:styleId="ListLabel85" w:customStyle="1">
    <w:name w:val="ListLabel 85"/>
    <w:qFormat/>
    <w:rsid w:val="0085256f"/>
    <w:rPr>
      <w:rFonts w:cs="Times New Roman"/>
    </w:rPr>
  </w:style>
  <w:style w:type="character" w:styleId="ListLabel86" w:customStyle="1">
    <w:name w:val="ListLabel 86"/>
    <w:qFormat/>
    <w:rsid w:val="0085256f"/>
    <w:rPr>
      <w:rFonts w:cs="Times New Roman"/>
    </w:rPr>
  </w:style>
  <w:style w:type="character" w:styleId="ListLabel87" w:customStyle="1">
    <w:name w:val="ListLabel 87"/>
    <w:qFormat/>
    <w:rsid w:val="0085256f"/>
    <w:rPr>
      <w:rFonts w:cs="Times New Roman"/>
    </w:rPr>
  </w:style>
  <w:style w:type="character" w:styleId="ListLabel88" w:customStyle="1">
    <w:name w:val="ListLabel 88"/>
    <w:qFormat/>
    <w:rsid w:val="0085256f"/>
    <w:rPr>
      <w:rFonts w:cs="Times New Roman"/>
    </w:rPr>
  </w:style>
  <w:style w:type="character" w:styleId="ListLabel89" w:customStyle="1">
    <w:name w:val="ListLabel 89"/>
    <w:qFormat/>
    <w:rsid w:val="0085256f"/>
    <w:rPr>
      <w:rFonts w:cs="Times New Roman"/>
    </w:rPr>
  </w:style>
  <w:style w:type="character" w:styleId="ListLabel90" w:customStyle="1">
    <w:name w:val="ListLabel 90"/>
    <w:qFormat/>
    <w:rsid w:val="0085256f"/>
    <w:rPr>
      <w:rFonts w:cs="Times New Roman"/>
    </w:rPr>
  </w:style>
  <w:style w:type="character" w:styleId="ListLabel91" w:customStyle="1">
    <w:name w:val="ListLabel 91"/>
    <w:qFormat/>
    <w:rsid w:val="0085256f"/>
    <w:rPr>
      <w:rFonts w:cs="Times New Roman"/>
      <w:b/>
      <w:bCs w:val="false"/>
    </w:rPr>
  </w:style>
  <w:style w:type="character" w:styleId="ListLabel92" w:customStyle="1">
    <w:name w:val="ListLabel 92"/>
    <w:qFormat/>
    <w:rsid w:val="0085256f"/>
    <w:rPr>
      <w:rFonts w:cs="Times New Roman"/>
    </w:rPr>
  </w:style>
  <w:style w:type="character" w:styleId="ListLabel93" w:customStyle="1">
    <w:name w:val="ListLabel 93"/>
    <w:qFormat/>
    <w:rsid w:val="0085256f"/>
    <w:rPr>
      <w:rFonts w:cs="Times New Roman"/>
    </w:rPr>
  </w:style>
  <w:style w:type="character" w:styleId="ListLabel94" w:customStyle="1">
    <w:name w:val="ListLabel 94"/>
    <w:qFormat/>
    <w:rsid w:val="0085256f"/>
    <w:rPr>
      <w:rFonts w:cs="Times New Roman"/>
    </w:rPr>
  </w:style>
  <w:style w:type="character" w:styleId="ListLabel95" w:customStyle="1">
    <w:name w:val="ListLabel 95"/>
    <w:qFormat/>
    <w:rsid w:val="0085256f"/>
    <w:rPr>
      <w:rFonts w:cs="Times New Roman"/>
    </w:rPr>
  </w:style>
  <w:style w:type="character" w:styleId="ListLabel96" w:customStyle="1">
    <w:name w:val="ListLabel 96"/>
    <w:qFormat/>
    <w:rsid w:val="0085256f"/>
    <w:rPr>
      <w:rFonts w:cs="Times New Roman"/>
    </w:rPr>
  </w:style>
  <w:style w:type="character" w:styleId="ListLabel97" w:customStyle="1">
    <w:name w:val="ListLabel 97"/>
    <w:qFormat/>
    <w:rsid w:val="0085256f"/>
    <w:rPr>
      <w:rFonts w:cs="Times New Roman"/>
    </w:rPr>
  </w:style>
  <w:style w:type="character" w:styleId="ListLabel98" w:customStyle="1">
    <w:name w:val="ListLabel 98"/>
    <w:qFormat/>
    <w:rsid w:val="0085256f"/>
    <w:rPr>
      <w:rFonts w:cs="Times New Roman"/>
    </w:rPr>
  </w:style>
  <w:style w:type="character" w:styleId="ListLabel99" w:customStyle="1">
    <w:name w:val="ListLabel 99"/>
    <w:qFormat/>
    <w:rsid w:val="0085256f"/>
    <w:rPr>
      <w:rFonts w:cs="Times New Roman"/>
    </w:rPr>
  </w:style>
  <w:style w:type="character" w:styleId="ListLabel100" w:customStyle="1">
    <w:name w:val="ListLabel 100"/>
    <w:qFormat/>
    <w:rsid w:val="0085256f"/>
    <w:rPr>
      <w:rFonts w:cs="Times New Roman"/>
      <w:b w:val="false"/>
      <w:bCs w:val="false"/>
      <w:sz w:val="24"/>
      <w:szCs w:val="24"/>
    </w:rPr>
  </w:style>
  <w:style w:type="character" w:styleId="ListLabel101" w:customStyle="1">
    <w:name w:val="ListLabel 101"/>
    <w:qFormat/>
    <w:rsid w:val="0085256f"/>
    <w:rPr>
      <w:rFonts w:cs="Times New Roman"/>
    </w:rPr>
  </w:style>
  <w:style w:type="character" w:styleId="ListLabel102" w:customStyle="1">
    <w:name w:val="ListLabel 102"/>
    <w:qFormat/>
    <w:rsid w:val="0085256f"/>
    <w:rPr>
      <w:rFonts w:cs="Times New Roman"/>
    </w:rPr>
  </w:style>
  <w:style w:type="character" w:styleId="ListLabel103" w:customStyle="1">
    <w:name w:val="ListLabel 103"/>
    <w:qFormat/>
    <w:rsid w:val="0085256f"/>
    <w:rPr>
      <w:rFonts w:cs="Times New Roman"/>
    </w:rPr>
  </w:style>
  <w:style w:type="character" w:styleId="ListLabel104" w:customStyle="1">
    <w:name w:val="ListLabel 104"/>
    <w:qFormat/>
    <w:rsid w:val="0085256f"/>
    <w:rPr>
      <w:rFonts w:cs="Times New Roman"/>
    </w:rPr>
  </w:style>
  <w:style w:type="character" w:styleId="ListLabel105" w:customStyle="1">
    <w:name w:val="ListLabel 105"/>
    <w:qFormat/>
    <w:rsid w:val="0085256f"/>
    <w:rPr>
      <w:rFonts w:cs="Times New Roman"/>
    </w:rPr>
  </w:style>
  <w:style w:type="character" w:styleId="ListLabel106" w:customStyle="1">
    <w:name w:val="ListLabel 106"/>
    <w:qFormat/>
    <w:rsid w:val="0085256f"/>
    <w:rPr>
      <w:rFonts w:cs="Times New Roman"/>
    </w:rPr>
  </w:style>
  <w:style w:type="character" w:styleId="ListLabel107" w:customStyle="1">
    <w:name w:val="ListLabel 107"/>
    <w:qFormat/>
    <w:rsid w:val="0085256f"/>
    <w:rPr>
      <w:rFonts w:cs="Times New Roman"/>
    </w:rPr>
  </w:style>
  <w:style w:type="character" w:styleId="ListLabel108" w:customStyle="1">
    <w:name w:val="ListLabel 108"/>
    <w:qFormat/>
    <w:rsid w:val="0085256f"/>
    <w:rPr>
      <w:rFonts w:cs="Times New Roman"/>
    </w:rPr>
  </w:style>
  <w:style w:type="character" w:styleId="ListLabel109" w:customStyle="1">
    <w:name w:val="ListLabel 109"/>
    <w:qFormat/>
    <w:rsid w:val="0085256f"/>
    <w:rPr>
      <w:rFonts w:ascii="Times New Roman" w:hAnsi="Times New Roman" w:cs="Times New Roman"/>
      <w:sz w:val="24"/>
      <w:szCs w:val="24"/>
    </w:rPr>
  </w:style>
  <w:style w:type="character" w:styleId="ListLabel110" w:customStyle="1">
    <w:name w:val="ListLabel 110"/>
    <w:qFormat/>
    <w:rsid w:val="0085256f"/>
    <w:rPr>
      <w:rFonts w:cs="Times New Roman"/>
    </w:rPr>
  </w:style>
  <w:style w:type="character" w:styleId="ListLabel111" w:customStyle="1">
    <w:name w:val="ListLabel 111"/>
    <w:qFormat/>
    <w:rsid w:val="0085256f"/>
    <w:rPr>
      <w:rFonts w:cs="Times New Roman"/>
    </w:rPr>
  </w:style>
  <w:style w:type="character" w:styleId="ListLabel112" w:customStyle="1">
    <w:name w:val="ListLabel 112"/>
    <w:qFormat/>
    <w:rsid w:val="0085256f"/>
    <w:rPr>
      <w:rFonts w:cs="Times New Roman"/>
    </w:rPr>
  </w:style>
  <w:style w:type="character" w:styleId="ListLabel113" w:customStyle="1">
    <w:name w:val="ListLabel 113"/>
    <w:qFormat/>
    <w:rsid w:val="0085256f"/>
    <w:rPr>
      <w:rFonts w:cs="Times New Roman"/>
    </w:rPr>
  </w:style>
  <w:style w:type="character" w:styleId="ListLabel114" w:customStyle="1">
    <w:name w:val="ListLabel 114"/>
    <w:qFormat/>
    <w:rsid w:val="0085256f"/>
    <w:rPr>
      <w:rFonts w:cs="Times New Roman"/>
    </w:rPr>
  </w:style>
  <w:style w:type="character" w:styleId="ListLabel115" w:customStyle="1">
    <w:name w:val="ListLabel 115"/>
    <w:qFormat/>
    <w:rsid w:val="0085256f"/>
    <w:rPr>
      <w:rFonts w:cs="Times New Roman"/>
    </w:rPr>
  </w:style>
  <w:style w:type="character" w:styleId="ListLabel116" w:customStyle="1">
    <w:name w:val="ListLabel 116"/>
    <w:qFormat/>
    <w:rsid w:val="0085256f"/>
    <w:rPr>
      <w:rFonts w:cs="Times New Roman"/>
    </w:rPr>
  </w:style>
  <w:style w:type="character" w:styleId="ListLabel117" w:customStyle="1">
    <w:name w:val="ListLabel 117"/>
    <w:qFormat/>
    <w:rsid w:val="0085256f"/>
    <w:rPr>
      <w:rFonts w:cs="Times New Roman"/>
    </w:rPr>
  </w:style>
  <w:style w:type="character" w:styleId="ListLabel118" w:customStyle="1">
    <w:name w:val="ListLabel 118"/>
    <w:qFormat/>
    <w:rsid w:val="0085256f"/>
    <w:rPr>
      <w:rFonts w:cs="Times New Roman"/>
      <w:b/>
      <w:bCs w:val="false"/>
    </w:rPr>
  </w:style>
  <w:style w:type="character" w:styleId="ListLabel119" w:customStyle="1">
    <w:name w:val="ListLabel 119"/>
    <w:qFormat/>
    <w:rsid w:val="0085256f"/>
    <w:rPr>
      <w:rFonts w:cs="Times New Roman"/>
    </w:rPr>
  </w:style>
  <w:style w:type="character" w:styleId="ListLabel120" w:customStyle="1">
    <w:name w:val="ListLabel 120"/>
    <w:qFormat/>
    <w:rsid w:val="0085256f"/>
    <w:rPr>
      <w:rFonts w:cs="Times New Roman"/>
    </w:rPr>
  </w:style>
  <w:style w:type="character" w:styleId="ListLabel121" w:customStyle="1">
    <w:name w:val="ListLabel 121"/>
    <w:qFormat/>
    <w:rsid w:val="0085256f"/>
    <w:rPr>
      <w:rFonts w:cs="Times New Roman"/>
    </w:rPr>
  </w:style>
  <w:style w:type="character" w:styleId="ListLabel122" w:customStyle="1">
    <w:name w:val="ListLabel 122"/>
    <w:qFormat/>
    <w:rsid w:val="0085256f"/>
    <w:rPr>
      <w:rFonts w:cs="Times New Roman"/>
    </w:rPr>
  </w:style>
  <w:style w:type="character" w:styleId="ListLabel123" w:customStyle="1">
    <w:name w:val="ListLabel 123"/>
    <w:qFormat/>
    <w:rsid w:val="0085256f"/>
    <w:rPr>
      <w:rFonts w:cs="Times New Roman"/>
    </w:rPr>
  </w:style>
  <w:style w:type="character" w:styleId="ListLabel124" w:customStyle="1">
    <w:name w:val="ListLabel 124"/>
    <w:qFormat/>
    <w:rsid w:val="0085256f"/>
    <w:rPr>
      <w:rFonts w:cs="Times New Roman"/>
    </w:rPr>
  </w:style>
  <w:style w:type="character" w:styleId="ListLabel125" w:customStyle="1">
    <w:name w:val="ListLabel 125"/>
    <w:qFormat/>
    <w:rsid w:val="0085256f"/>
    <w:rPr>
      <w:rFonts w:cs="Times New Roman"/>
    </w:rPr>
  </w:style>
  <w:style w:type="character" w:styleId="ListLabel126" w:customStyle="1">
    <w:name w:val="ListLabel 126"/>
    <w:qFormat/>
    <w:rsid w:val="0085256f"/>
    <w:rPr>
      <w:rFonts w:cs="Times New Roman"/>
    </w:rPr>
  </w:style>
  <w:style w:type="character" w:styleId="ListLabel127" w:customStyle="1">
    <w:name w:val="ListLabel 127"/>
    <w:qFormat/>
    <w:rsid w:val="0085256f"/>
    <w:rPr>
      <w:rFonts w:cs="Times New Roman"/>
      <w:b w:val="false"/>
      <w:bCs w:val="false"/>
      <w:sz w:val="24"/>
      <w:szCs w:val="24"/>
    </w:rPr>
  </w:style>
  <w:style w:type="character" w:styleId="ListLabel128" w:customStyle="1">
    <w:name w:val="ListLabel 128"/>
    <w:qFormat/>
    <w:rsid w:val="0085256f"/>
    <w:rPr>
      <w:rFonts w:cs="Times New Roman"/>
    </w:rPr>
  </w:style>
  <w:style w:type="character" w:styleId="ListLabel129" w:customStyle="1">
    <w:name w:val="ListLabel 129"/>
    <w:qFormat/>
    <w:rsid w:val="0085256f"/>
    <w:rPr>
      <w:rFonts w:cs="Times New Roman"/>
    </w:rPr>
  </w:style>
  <w:style w:type="character" w:styleId="ListLabel130" w:customStyle="1">
    <w:name w:val="ListLabel 130"/>
    <w:qFormat/>
    <w:rsid w:val="0085256f"/>
    <w:rPr>
      <w:rFonts w:cs="Times New Roman"/>
    </w:rPr>
  </w:style>
  <w:style w:type="character" w:styleId="ListLabel131" w:customStyle="1">
    <w:name w:val="ListLabel 131"/>
    <w:qFormat/>
    <w:rsid w:val="0085256f"/>
    <w:rPr>
      <w:rFonts w:cs="Times New Roman"/>
    </w:rPr>
  </w:style>
  <w:style w:type="character" w:styleId="ListLabel132" w:customStyle="1">
    <w:name w:val="ListLabel 132"/>
    <w:qFormat/>
    <w:rsid w:val="0085256f"/>
    <w:rPr>
      <w:rFonts w:cs="Times New Roman"/>
    </w:rPr>
  </w:style>
  <w:style w:type="character" w:styleId="ListLabel133" w:customStyle="1">
    <w:name w:val="ListLabel 133"/>
    <w:qFormat/>
    <w:rsid w:val="0085256f"/>
    <w:rPr>
      <w:rFonts w:cs="Times New Roman"/>
    </w:rPr>
  </w:style>
  <w:style w:type="character" w:styleId="ListLabel134" w:customStyle="1">
    <w:name w:val="ListLabel 134"/>
    <w:qFormat/>
    <w:rsid w:val="0085256f"/>
    <w:rPr>
      <w:rFonts w:cs="Times New Roman"/>
    </w:rPr>
  </w:style>
  <w:style w:type="character" w:styleId="ListLabel135" w:customStyle="1">
    <w:name w:val="ListLabel 135"/>
    <w:qFormat/>
    <w:rsid w:val="0085256f"/>
    <w:rPr>
      <w:rFonts w:cs="Times New Roman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4c7854"/>
    <w:rPr>
      <w:rFonts w:ascii="Calibri" w:hAnsi="Calibri" w:eastAsia="NSimSun"/>
      <w:color w:val="00000A"/>
      <w:szCs w:val="18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c7854"/>
    <w:rPr>
      <w:rFonts w:ascii="Calibri" w:hAnsi="Calibri" w:eastAsia="NSimSun"/>
      <w:color w:val="00000A"/>
      <w:szCs w:val="18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c7854"/>
    <w:rPr>
      <w:rFonts w:ascii="Calibri" w:hAnsi="Calibri" w:eastAsia="NSimSun"/>
      <w:color w:val="00000A"/>
      <w:sz w:val="24"/>
      <w:szCs w:val="2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20fe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20fec"/>
    <w:rPr>
      <w:rFonts w:ascii="Calibri" w:hAnsi="Calibri" w:eastAsia="NSimSun"/>
      <w:color w:val="00000A"/>
      <w:szCs w:val="18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20fec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0fec"/>
    <w:rPr>
      <w:rFonts w:ascii="Tahoma" w:hAnsi="Tahoma" w:eastAsia="NSimSun"/>
      <w:color w:val="00000A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qFormat/>
    <w:rsid w:val="00265636"/>
    <w:rPr>
      <w:color w:val="808080"/>
    </w:rPr>
  </w:style>
  <w:style w:type="character" w:styleId="ListLabel136">
    <w:name w:val="ListLabel 136"/>
    <w:qFormat/>
    <w:rPr>
      <w:rFonts w:cs="Times New Roman"/>
      <w:sz w:val="24"/>
      <w:szCs w:val="24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  <w:b/>
      <w:bCs w:val="false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  <w:b w:val="false"/>
      <w:bCs w:val="false"/>
      <w:sz w:val="24"/>
      <w:szCs w:val="24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  <w:b w:val="false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ascii="Times New Roman" w:hAnsi="Times New Roman"/>
      <w:i w:val="false"/>
      <w:sz w:val="20"/>
    </w:rPr>
  </w:style>
  <w:style w:type="character" w:styleId="ListLabel166">
    <w:name w:val="ListLabel 166"/>
    <w:qFormat/>
    <w:rPr>
      <w:rFonts w:eastAsia="NSimSun" w:cs="Times New Roman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ascii="Times New Roman" w:hAnsi="Times New Roman"/>
      <w:i w:val="false"/>
      <w:sz w:val="20"/>
    </w:rPr>
  </w:style>
  <w:style w:type="character" w:styleId="ListLabel171">
    <w:name w:val="ListLabel 171"/>
    <w:qFormat/>
    <w:rPr>
      <w:rFonts w:ascii="Times New Roman" w:hAnsi="Times New Roman"/>
      <w:sz w:val="20"/>
      <w:szCs w:val="22"/>
    </w:rPr>
  </w:style>
  <w:style w:type="character" w:styleId="ListLabel172">
    <w:name w:val="ListLabel 172"/>
    <w:qFormat/>
    <w:rPr>
      <w:rFonts w:ascii="Times New Roman" w:hAnsi="Times New Roman" w:eastAsia="NSimSun" w:cs="Times New Roman"/>
    </w:rPr>
  </w:style>
  <w:style w:type="character" w:styleId="ListLabel173">
    <w:name w:val="ListLabel 173"/>
    <w:qFormat/>
    <w:rPr>
      <w:rFonts w:ascii="Times New Roman" w:hAnsi="Times New Roman"/>
      <w:color w:val="000000" w:themeColor="text1"/>
    </w:rPr>
  </w:style>
  <w:style w:type="character" w:styleId="ListLabel174">
    <w:name w:val="ListLabel 174"/>
    <w:qFormat/>
    <w:rPr>
      <w:rFonts w:ascii="Times New Roman" w:hAnsi="Times New Roman" w:cs="Times New Roman"/>
      <w:color w:val="000000" w:themeColor="text1"/>
    </w:rPr>
  </w:style>
  <w:style w:type="character" w:styleId="ListLabel175">
    <w:name w:val="ListLabel 175"/>
    <w:qFormat/>
    <w:rPr>
      <w:rFonts w:ascii="Times New Roman" w:hAnsi="Times New Roman" w:cs="Times New Roman"/>
      <w:sz w:val="20"/>
      <w:szCs w:val="20"/>
    </w:rPr>
  </w:style>
  <w:style w:type="character" w:styleId="ListLabel176">
    <w:name w:val="ListLabel 176"/>
    <w:qFormat/>
    <w:rPr>
      <w:rFonts w:ascii="Times New Roman" w:hAnsi="Times New Roman"/>
      <w:i w:val="false"/>
      <w:sz w:val="20"/>
    </w:rPr>
  </w:style>
  <w:style w:type="character" w:styleId="ListLabel177">
    <w:name w:val="ListLabel 177"/>
    <w:qFormat/>
    <w:rPr>
      <w:rFonts w:ascii="Times New Roman" w:hAnsi="Times New Roman"/>
      <w:i w:val="false"/>
      <w:sz w:val="20"/>
    </w:rPr>
  </w:style>
  <w:style w:type="character" w:styleId="ListLabel178">
    <w:name w:val="ListLabel 178"/>
    <w:qFormat/>
    <w:rPr>
      <w:rFonts w:ascii="Times New Roman" w:hAnsi="Times New Roman"/>
      <w:sz w:val="20"/>
      <w:szCs w:val="22"/>
    </w:rPr>
  </w:style>
  <w:style w:type="character" w:styleId="ListLabel179">
    <w:name w:val="ListLabel 179"/>
    <w:qFormat/>
    <w:rPr>
      <w:rFonts w:ascii="Times New Roman" w:hAnsi="Times New Roman" w:eastAsia="NSimSun" w:cs="Times New Roman"/>
    </w:rPr>
  </w:style>
  <w:style w:type="character" w:styleId="ListLabel180">
    <w:name w:val="ListLabel 180"/>
    <w:qFormat/>
    <w:rPr>
      <w:rFonts w:ascii="Times New Roman" w:hAnsi="Times New Roman"/>
      <w:color w:val="000000" w:themeColor="text1"/>
    </w:rPr>
  </w:style>
  <w:style w:type="character" w:styleId="ListLabel181">
    <w:name w:val="ListLabel 181"/>
    <w:qFormat/>
    <w:rPr>
      <w:rFonts w:ascii="Times New Roman" w:hAnsi="Times New Roman" w:cs="Times New Roman"/>
      <w:sz w:val="20"/>
      <w:szCs w:val="20"/>
    </w:rPr>
  </w:style>
  <w:style w:type="character" w:styleId="ListLabel182">
    <w:name w:val="ListLabel 182"/>
    <w:qFormat/>
    <w:rPr>
      <w:rFonts w:ascii="Times New Roman" w:hAnsi="Times New Roman"/>
      <w:i w:val="false"/>
      <w:sz w:val="20"/>
    </w:rPr>
  </w:style>
  <w:style w:type="character" w:styleId="ListLabel183">
    <w:name w:val="ListLabel 183"/>
    <w:qFormat/>
    <w:rPr>
      <w:rFonts w:ascii="Times New Roman" w:hAnsi="Times New Roman"/>
      <w:i w:val="false"/>
      <w:sz w:val="20"/>
    </w:rPr>
  </w:style>
  <w:style w:type="character" w:styleId="ListLabel184">
    <w:name w:val="ListLabel 184"/>
    <w:qFormat/>
    <w:rPr>
      <w:rFonts w:ascii="Times New Roman" w:hAnsi="Times New Roman"/>
      <w:sz w:val="20"/>
      <w:szCs w:val="22"/>
    </w:rPr>
  </w:style>
  <w:style w:type="character" w:styleId="ListLabel185">
    <w:name w:val="ListLabel 185"/>
    <w:qFormat/>
    <w:rPr>
      <w:rFonts w:ascii="Times New Roman" w:hAnsi="Times New Roman" w:eastAsia="NSimSun" w:cs="Times New Roman"/>
    </w:rPr>
  </w:style>
  <w:style w:type="character" w:styleId="ListLabel186">
    <w:name w:val="ListLabel 186"/>
    <w:qFormat/>
    <w:rPr>
      <w:rFonts w:ascii="Times New Roman" w:hAnsi="Times New Roman"/>
      <w:color w:val="000000" w:themeColor="text1"/>
    </w:rPr>
  </w:style>
  <w:style w:type="character" w:styleId="ListLabel187">
    <w:name w:val="ListLabel 187"/>
    <w:qFormat/>
    <w:rPr>
      <w:rFonts w:ascii="Times New Roman" w:hAnsi="Times New Roman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85256f"/>
    <w:pPr>
      <w:spacing w:lineRule="auto" w:line="288" w:before="0" w:after="140"/>
    </w:pPr>
    <w:rPr/>
  </w:style>
  <w:style w:type="paragraph" w:styleId="Lista">
    <w:name w:val="List"/>
    <w:basedOn w:val="Tretekstu"/>
    <w:rsid w:val="0085256f"/>
    <w:pPr>
      <w:spacing w:lineRule="exact" w:line="276"/>
    </w:pPr>
    <w:rPr/>
  </w:style>
  <w:style w:type="paragraph" w:styleId="Podpis" w:customStyle="1">
    <w:name w:val="Caption"/>
    <w:basedOn w:val="Normal"/>
    <w:qFormat/>
    <w:rsid w:val="0085256f"/>
    <w:pPr>
      <w:suppressLineNumbers/>
      <w:spacing w:before="120" w:after="120"/>
    </w:pPr>
    <w:rPr>
      <w:rFonts w:cs="Mangal"/>
      <w:i/>
      <w:iCs/>
    </w:rPr>
  </w:style>
  <w:style w:type="paragraph" w:styleId="Indeks" w:customStyle="1">
    <w:name w:val="Indeks"/>
    <w:basedOn w:val="Normal"/>
    <w:qFormat/>
    <w:rsid w:val="0085256f"/>
    <w:pPr/>
    <w:rPr/>
  </w:style>
  <w:style w:type="paragraph" w:styleId="Gwka">
    <w:name w:val="Header"/>
    <w:basedOn w:val="Normal"/>
    <w:next w:val="Tretekstu"/>
    <w:qFormat/>
    <w:rsid w:val="0085256f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DocumentMap" w:customStyle="1">
    <w:name w:val="DocumentMap"/>
    <w:qFormat/>
    <w:rsid w:val="0085256f"/>
    <w:pPr>
      <w:widowControl/>
      <w:bidi w:val="0"/>
      <w:spacing w:lineRule="auto" w:line="252" w:before="0" w:after="160"/>
      <w:jc w:val="left"/>
    </w:pPr>
    <w:rPr>
      <w:rFonts w:ascii="Calibri" w:hAnsi="Calibri" w:eastAsia="Times New Roman" w:cs="Calibri"/>
      <w:color w:val="00000A"/>
      <w:kern w:val="2"/>
      <w:sz w:val="22"/>
      <w:szCs w:val="22"/>
      <w:lang w:val="pl-PL" w:eastAsia="pl-PL" w:bidi="ar-SA"/>
    </w:rPr>
  </w:style>
  <w:style w:type="paragraph" w:styleId="Nagb3f3wek1" w:customStyle="1">
    <w:name w:val="Nagłb3óf3wek 1"/>
    <w:qFormat/>
    <w:rsid w:val="0085256f"/>
    <w:pPr>
      <w:keepNext w:val="true"/>
      <w:widowControl/>
      <w:tabs>
        <w:tab w:val="clear" w:pos="709"/>
        <w:tab w:val="left" w:pos="0" w:leader="none"/>
      </w:tabs>
      <w:suppressAutoHyphens w:val="true"/>
      <w:bidi w:val="0"/>
      <w:spacing w:lineRule="auto" w:line="360" w:before="240" w:after="120"/>
      <w:jc w:val="left"/>
      <w:outlineLvl w:val="0"/>
    </w:pPr>
    <w:rPr>
      <w:rFonts w:ascii="Liberation Sans" w:hAnsi="Liberation Sans" w:eastAsia="Microsoft YaHei" w:cs="Liberation Sans"/>
      <w:b/>
      <w:bCs/>
      <w:color w:val="00000A"/>
      <w:kern w:val="2"/>
      <w:sz w:val="36"/>
      <w:szCs w:val="36"/>
      <w:lang w:val="pl-PL" w:eastAsia="zh-CN" w:bidi="hi-IN"/>
    </w:rPr>
  </w:style>
  <w:style w:type="paragraph" w:styleId="Nagb3f3wek2" w:customStyle="1">
    <w:name w:val="Nagłb3óf3wek 2"/>
    <w:qFormat/>
    <w:rsid w:val="0085256f"/>
    <w:pPr>
      <w:keepNext w:val="true"/>
      <w:widowControl/>
      <w:tabs>
        <w:tab w:val="clear" w:pos="709"/>
        <w:tab w:val="left" w:pos="0" w:leader="none"/>
      </w:tabs>
      <w:suppressAutoHyphens w:val="true"/>
      <w:bidi w:val="0"/>
      <w:spacing w:lineRule="auto" w:line="360" w:before="200" w:after="120"/>
      <w:jc w:val="left"/>
      <w:outlineLvl w:val="1"/>
    </w:pPr>
    <w:rPr>
      <w:rFonts w:ascii="Liberation Sans" w:hAnsi="Liberation Sans" w:eastAsia="Microsoft YaHei" w:cs="Liberation Sans"/>
      <w:b/>
      <w:bCs/>
      <w:color w:val="00000A"/>
      <w:kern w:val="2"/>
      <w:sz w:val="32"/>
      <w:szCs w:val="32"/>
      <w:lang w:val="pl-PL" w:eastAsia="zh-CN" w:bidi="hi-IN"/>
    </w:rPr>
  </w:style>
  <w:style w:type="paragraph" w:styleId="Nagb3f3wek3" w:customStyle="1">
    <w:name w:val="Nagłb3óf3wek 3"/>
    <w:qFormat/>
    <w:rsid w:val="0085256f"/>
    <w:pPr>
      <w:keepNext w:val="true"/>
      <w:widowControl/>
      <w:tabs>
        <w:tab w:val="clear" w:pos="709"/>
        <w:tab w:val="left" w:pos="0" w:leader="none"/>
      </w:tabs>
      <w:suppressAutoHyphens w:val="true"/>
      <w:bidi w:val="0"/>
      <w:spacing w:lineRule="auto" w:line="360" w:before="140" w:after="120"/>
      <w:jc w:val="left"/>
      <w:outlineLvl w:val="2"/>
    </w:pPr>
    <w:rPr>
      <w:rFonts w:ascii="Liberation Sans" w:hAnsi="Liberation Sans" w:eastAsia="Microsoft YaHei" w:cs="Liberation Sans"/>
      <w:b/>
      <w:bCs/>
      <w:color w:val="00000A"/>
      <w:kern w:val="2"/>
      <w:sz w:val="28"/>
      <w:szCs w:val="28"/>
      <w:lang w:val="pl-PL" w:eastAsia="zh-CN" w:bidi="hi-IN"/>
    </w:rPr>
  </w:style>
  <w:style w:type="paragraph" w:styleId="Nagb3f3wek" w:customStyle="1">
    <w:name w:val="Nagłb3óf3wek"/>
    <w:basedOn w:val="Normal"/>
    <w:qFormat/>
    <w:rsid w:val="0085256f"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Tre9ce6tekstu" w:customStyle="1">
    <w:name w:val="Treś9cće6 tekstu"/>
    <w:basedOn w:val="Normal"/>
    <w:qFormat/>
    <w:rsid w:val="0085256f"/>
    <w:pPr>
      <w:spacing w:lineRule="exact" w:line="276" w:before="0" w:after="140"/>
    </w:pPr>
    <w:rPr/>
  </w:style>
  <w:style w:type="paragraph" w:styleId="Sygnatura">
    <w:name w:val="Signature"/>
    <w:basedOn w:val="Normal"/>
    <w:rsid w:val="0085256f"/>
    <w:pPr>
      <w:spacing w:before="120" w:after="120"/>
    </w:pPr>
    <w:rPr>
      <w:i/>
      <w:iCs/>
    </w:rPr>
  </w:style>
  <w:style w:type="paragraph" w:styleId="Gb3f3wkaistopka" w:customStyle="1">
    <w:name w:val="Głb3óf3wka i stopka"/>
    <w:basedOn w:val="Normal"/>
    <w:qFormat/>
    <w:rsid w:val="0085256f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Gb3f3wka" w:customStyle="1">
    <w:name w:val="Głb3óf3wka"/>
    <w:basedOn w:val="Normal"/>
    <w:qFormat/>
    <w:rsid w:val="0085256f"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aption">
    <w:name w:val="caption"/>
    <w:basedOn w:val="Normal"/>
    <w:qFormat/>
    <w:rsid w:val="0085256f"/>
    <w:pPr>
      <w:spacing w:before="120" w:after="120"/>
    </w:pPr>
    <w:rPr>
      <w:i/>
      <w:iCs/>
    </w:rPr>
  </w:style>
  <w:style w:type="paragraph" w:styleId="Podtytub3" w:customStyle="1">
    <w:name w:val="Podtytułb3"/>
    <w:basedOn w:val="Gb3f3wka"/>
    <w:qFormat/>
    <w:rsid w:val="0085256f"/>
    <w:pPr>
      <w:spacing w:before="60" w:after="120"/>
      <w:jc w:val="center"/>
    </w:pPr>
    <w:rPr>
      <w:sz w:val="36"/>
      <w:szCs w:val="36"/>
    </w:rPr>
  </w:style>
  <w:style w:type="paragraph" w:styleId="Tytub3" w:customStyle="1">
    <w:name w:val="Tytułb3"/>
    <w:basedOn w:val="Gb3f3wka"/>
    <w:qFormat/>
    <w:rsid w:val="0085256f"/>
    <w:pPr>
      <w:jc w:val="center"/>
    </w:pPr>
    <w:rPr>
      <w:b/>
      <w:bCs/>
      <w:sz w:val="56"/>
      <w:szCs w:val="56"/>
    </w:rPr>
  </w:style>
  <w:style w:type="paragraph" w:styleId="Zawarto9ce6listy" w:customStyle="1">
    <w:name w:val="Zawartoś9cće6 listy"/>
    <w:basedOn w:val="Normal"/>
    <w:qFormat/>
    <w:rsid w:val="0085256f"/>
    <w:pPr>
      <w:ind w:left="567" w:hanging="0"/>
    </w:pPr>
    <w:rPr/>
  </w:style>
  <w:style w:type="paragraph" w:styleId="Zawarto9ce6tabeli" w:customStyle="1">
    <w:name w:val="Zawartoś9cće6 tabeli"/>
    <w:basedOn w:val="Normal"/>
    <w:qFormat/>
    <w:rsid w:val="0085256f"/>
    <w:pPr/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4c7854"/>
    <w:pPr>
      <w:spacing w:lineRule="auto" w:line="240"/>
    </w:pPr>
    <w:rPr>
      <w:rFonts w:cs="Mangal"/>
      <w:sz w:val="20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c7854"/>
    <w:pPr>
      <w:spacing w:lineRule="auto" w:line="240"/>
    </w:pPr>
    <w:rPr>
      <w:rFonts w:cs="Mangal"/>
      <w:sz w:val="20"/>
      <w:szCs w:val="18"/>
    </w:rPr>
  </w:style>
  <w:style w:type="paragraph" w:styleId="Stopka">
    <w:name w:val="Footer"/>
    <w:basedOn w:val="Normal"/>
    <w:link w:val="StopkaZnak"/>
    <w:uiPriority w:val="99"/>
    <w:unhideWhenUsed/>
    <w:rsid w:val="004c7854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>
      <w:rFonts w:cs="Mangal"/>
      <w:szCs w:val="21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20fec"/>
    <w:pPr>
      <w:spacing w:lineRule="auto" w:line="240"/>
    </w:pPr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20fec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0fec"/>
    <w:pPr>
      <w:spacing w:lineRule="auto" w:line="240"/>
    </w:pPr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c7f03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kr@op.policja.gov.pl" TargetMode="External"/><Relationship Id="rId3" Type="http://schemas.openxmlformats.org/officeDocument/2006/relationships/hyperlink" Target="mailto:iod.kr@op.policja.gov.pl" TargetMode="External"/><Relationship Id="rId4" Type="http://schemas.openxmlformats.org/officeDocument/2006/relationships/hyperlink" Target="mailto:biurorzecznika@brpo.gov.pl" TargetMode="External"/><Relationship Id="rId5" Type="http://schemas.openxmlformats.org/officeDocument/2006/relationships/hyperlink" Target="mailto:iod.kr@op.policja.gov.pl" TargetMode="External"/><Relationship Id="rId6" Type="http://schemas.openxmlformats.org/officeDocument/2006/relationships/hyperlink" Target="mailto:biurorzecznika@brpo.gov.pl" TargetMode="External"/><Relationship Id="rId7" Type="http://schemas.openxmlformats.org/officeDocument/2006/relationships/hyperlink" Target="mailto:iod.kr@op.policja.gov.pl" TargetMode="External"/><Relationship Id="rId8" Type="http://schemas.openxmlformats.org/officeDocument/2006/relationships/hyperlink" Target="mailto:biurorzecznika@brpo.gov.pl" TargetMode="Externa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0560-5EA3-498F-8EE9-55C40CE9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Application>LibreOffice/6.2.1.2$Windows_x86 LibreOffice_project/7bcb35dc3024a62dea0caee87020152d1ee96e71</Application>
  <Pages>20</Pages>
  <Words>6820</Words>
  <Characters>46094</Characters>
  <CharactersWithSpaces>53737</CharactersWithSpaces>
  <Paragraphs>315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2021-01-29T12:20:00Z</dcterms:created>
  <dc:creator>Sylwia Czub</dc:creator>
  <dc:description/>
  <dc:language>pl-PL</dc:language>
  <cp:lastModifiedBy/>
  <cp:lastPrinted>2024-08-30T11:04:00Z</cp:lastPrinted>
  <dcterms:modified xsi:type="dcterms:W3CDTF">2024-10-10T11:10:03Z</dcterms:modified>
  <cp:revision>21</cp:revision>
  <dc:subject/>
  <dc:title>dd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Operator">
    <vt:lpwstr>Julia Magulska</vt:lpwstr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TekstJI">
    <vt:lpwstr>NIE</vt:lpwstr>
  </property>
  <property fmtid="{D5CDD505-2E9C-101B-9397-08002B2CF9AE}" pid="11" name="ZNAKI:">
    <vt:lpwstr>6708</vt:lpwstr>
  </property>
  <property fmtid="{D5CDD505-2E9C-101B-9397-08002B2CF9AE}" pid="12" name="wk_stat:linki:liczba">
    <vt:lpwstr>0</vt:lpwstr>
  </property>
  <property fmtid="{D5CDD505-2E9C-101B-9397-08002B2CF9AE}" pid="13" name="wk_stat:zapis">
    <vt:lpwstr>2022-02-24 07:14:47</vt:lpwstr>
  </property>
  <property fmtid="{D5CDD505-2E9C-101B-9397-08002B2CF9AE}" pid="14" name="wk_stat:znaki:liczba">
    <vt:lpwstr>6708</vt:lpwstr>
  </property>
</Properties>
</file>